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4B" w:rsidRPr="008A6D0E" w:rsidRDefault="00A7294B" w:rsidP="00A7294B">
      <w:pPr>
        <w:rPr>
          <w:rFonts w:asciiTheme="minorHAnsi" w:hAnsiTheme="minorHAnsi"/>
          <w:b/>
          <w:color w:val="1F3864" w:themeColor="accent5" w:themeShade="80"/>
          <w:sz w:val="32"/>
          <w:szCs w:val="32"/>
        </w:rPr>
      </w:pPr>
      <w:r w:rsidRPr="008A6D0E">
        <w:rPr>
          <w:rFonts w:asciiTheme="minorHAnsi" w:hAnsiTheme="minorHAnsi"/>
          <w:b/>
          <w:color w:val="1F3864" w:themeColor="accent5" w:themeShade="80"/>
          <w:sz w:val="32"/>
          <w:szCs w:val="32"/>
        </w:rPr>
        <w:t>The Geological History of Antarctica Level 5</w:t>
      </w:r>
    </w:p>
    <w:p w:rsidR="00A7294B" w:rsidRDefault="00A7294B" w:rsidP="00A7294B">
      <w:pPr>
        <w:rPr>
          <w:rFonts w:asciiTheme="minorHAnsi" w:hAnsiTheme="minorHAnsi"/>
          <w:b/>
        </w:rPr>
      </w:pPr>
    </w:p>
    <w:p w:rsidR="00A7294B" w:rsidRDefault="00A7294B" w:rsidP="00A7294B">
      <w:pPr>
        <w:rPr>
          <w:rFonts w:asciiTheme="minorHAnsi" w:hAnsiTheme="minorHAnsi"/>
          <w:b/>
        </w:rPr>
      </w:pPr>
      <w:r w:rsidRPr="00C1642B">
        <w:rPr>
          <w:rFonts w:asciiTheme="minorHAnsi" w:hAnsiTheme="minorHAnsi"/>
          <w:b/>
        </w:rPr>
        <w:t>Main teaching ideas</w:t>
      </w:r>
      <w:r>
        <w:rPr>
          <w:rFonts w:asciiTheme="minorHAnsi" w:hAnsiTheme="minorHAnsi"/>
          <w:b/>
        </w:rPr>
        <w:t>;</w:t>
      </w:r>
    </w:p>
    <w:p w:rsidR="00A7294B" w:rsidRDefault="00A7294B" w:rsidP="00A7294B">
      <w:pPr>
        <w:pStyle w:val="ListParagraph"/>
        <w:numPr>
          <w:ilvl w:val="0"/>
          <w:numId w:val="1"/>
        </w:numPr>
        <w:rPr>
          <w:rFonts w:asciiTheme="minorHAnsi" w:hAnsiTheme="minorHAnsi"/>
          <w:b/>
        </w:rPr>
      </w:pPr>
      <w:r>
        <w:rPr>
          <w:rFonts w:asciiTheme="minorHAnsi" w:hAnsiTheme="minorHAnsi"/>
          <w:b/>
        </w:rPr>
        <w:t>There is evidence supporting the theory of Gondwanaland</w:t>
      </w:r>
    </w:p>
    <w:p w:rsidR="00A7294B" w:rsidRPr="00A52FDB" w:rsidRDefault="00A7294B" w:rsidP="00A7294B">
      <w:pPr>
        <w:pStyle w:val="ListParagraph"/>
        <w:numPr>
          <w:ilvl w:val="0"/>
          <w:numId w:val="1"/>
        </w:numPr>
        <w:rPr>
          <w:rFonts w:asciiTheme="minorHAnsi" w:hAnsiTheme="minorHAnsi"/>
          <w:b/>
        </w:rPr>
      </w:pPr>
      <w:r>
        <w:rPr>
          <w:rFonts w:asciiTheme="minorHAnsi" w:hAnsiTheme="minorHAnsi"/>
          <w:b/>
        </w:rPr>
        <w:t xml:space="preserve">Understanding </w:t>
      </w:r>
      <w:r w:rsidRPr="00AF03AB">
        <w:rPr>
          <w:rFonts w:asciiTheme="minorHAnsi" w:hAnsiTheme="minorHAnsi"/>
          <w:b/>
        </w:rPr>
        <w:t xml:space="preserve">the mechanisms </w:t>
      </w:r>
      <w:r>
        <w:rPr>
          <w:rFonts w:asciiTheme="minorHAnsi" w:hAnsiTheme="minorHAnsi"/>
          <w:b/>
        </w:rPr>
        <w:t>that drive</w:t>
      </w:r>
      <w:r w:rsidRPr="00AF03AB">
        <w:rPr>
          <w:rFonts w:asciiTheme="minorHAnsi" w:hAnsiTheme="minorHAnsi"/>
          <w:b/>
        </w:rPr>
        <w:t xml:space="preserve"> plate tectonics</w:t>
      </w:r>
    </w:p>
    <w:p w:rsidR="00A7294B" w:rsidRDefault="00A7294B" w:rsidP="00A7294B">
      <w:pPr>
        <w:pStyle w:val="ListParagraph"/>
        <w:numPr>
          <w:ilvl w:val="0"/>
          <w:numId w:val="1"/>
        </w:numPr>
        <w:rPr>
          <w:rFonts w:asciiTheme="minorHAnsi" w:hAnsiTheme="minorHAnsi"/>
          <w:b/>
        </w:rPr>
      </w:pPr>
      <w:r>
        <w:rPr>
          <w:rFonts w:asciiTheme="minorHAnsi" w:hAnsiTheme="minorHAnsi"/>
          <w:b/>
        </w:rPr>
        <w:t>Identification of the different boundaries formed by plate tectonics</w:t>
      </w:r>
    </w:p>
    <w:p w:rsidR="00A7294B" w:rsidRDefault="00A7294B" w:rsidP="00A7294B">
      <w:pPr>
        <w:pStyle w:val="ListParagraph"/>
        <w:numPr>
          <w:ilvl w:val="0"/>
          <w:numId w:val="1"/>
        </w:numPr>
        <w:rPr>
          <w:rFonts w:asciiTheme="minorHAnsi" w:hAnsiTheme="minorHAnsi"/>
          <w:b/>
        </w:rPr>
      </w:pPr>
      <w:r>
        <w:rPr>
          <w:rFonts w:asciiTheme="minorHAnsi" w:hAnsiTheme="minorHAnsi"/>
          <w:b/>
        </w:rPr>
        <w:t>Antarctica’s geological history as part of Pangaea and Gondwanaland.</w:t>
      </w:r>
    </w:p>
    <w:p w:rsidR="00A7294B" w:rsidRDefault="00A7294B" w:rsidP="00A7294B">
      <w:pPr>
        <w:rPr>
          <w:rFonts w:asciiTheme="minorHAnsi" w:hAnsiTheme="minorHAnsi"/>
          <w:b/>
        </w:rPr>
      </w:pPr>
    </w:p>
    <w:p w:rsidR="00A7294B" w:rsidRPr="002243A0" w:rsidRDefault="00A7294B" w:rsidP="00A7294B">
      <w:pPr>
        <w:rPr>
          <w:rFonts w:asciiTheme="minorHAnsi" w:hAnsiTheme="minorHAnsi"/>
          <w:b/>
        </w:rPr>
      </w:pPr>
      <w:r>
        <w:rPr>
          <w:rFonts w:asciiTheme="minorHAnsi" w:hAnsiTheme="minorHAnsi"/>
          <w:b/>
        </w:rPr>
        <w:t>Key words; Pangaea, Gondwanaland, continent, fossil, tectonic plates, magma, 4 types of plate boundaries; divergent, convergent, subduction, transform (slide)</w:t>
      </w:r>
    </w:p>
    <w:p w:rsidR="00A7294B" w:rsidRPr="00AB192E" w:rsidRDefault="00A7294B" w:rsidP="00A7294B">
      <w:pPr>
        <w:rPr>
          <w:rFonts w:asciiTheme="minorHAnsi" w:hAnsiTheme="minorHAnsi"/>
        </w:rPr>
      </w:pPr>
      <w:r>
        <w:rPr>
          <w:noProof/>
          <w:lang w:val="en-NZ" w:eastAsia="en-NZ"/>
        </w:rPr>
        <w:drawing>
          <wp:anchor distT="0" distB="0" distL="114300" distR="114300" simplePos="0" relativeHeight="251664384" behindDoc="0" locked="0" layoutInCell="1" allowOverlap="1" wp14:anchorId="32C6B241" wp14:editId="0BB12B21">
            <wp:simplePos x="0" y="0"/>
            <wp:positionH relativeFrom="margin">
              <wp:align>center</wp:align>
            </wp:positionH>
            <wp:positionV relativeFrom="paragraph">
              <wp:posOffset>3835400</wp:posOffset>
            </wp:positionV>
            <wp:extent cx="5762625" cy="3211830"/>
            <wp:effectExtent l="0" t="0" r="9525" b="7620"/>
            <wp:wrapThrough wrapText="bothSides">
              <wp:wrapPolygon edited="0">
                <wp:start x="0" y="0"/>
                <wp:lineTo x="0" y="21523"/>
                <wp:lineTo x="21564" y="21523"/>
                <wp:lineTo x="21564" y="0"/>
                <wp:lineTo x="0" y="0"/>
              </wp:wrapPolygon>
            </wp:wrapThrough>
            <wp:docPr id="33" name="Picture 33" descr="plate-boundaries.jpg (75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boundaries.jpg (750×4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211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336"/>
        <w:gridCol w:w="9464"/>
      </w:tblGrid>
      <w:tr w:rsidR="00A7294B" w:rsidTr="00933461">
        <w:tc>
          <w:tcPr>
            <w:tcW w:w="1304" w:type="dxa"/>
            <w:tcBorders>
              <w:top w:val="nil"/>
              <w:left w:val="nil"/>
              <w:bottom w:val="nil"/>
              <w:right w:val="nil"/>
            </w:tcBorders>
          </w:tcPr>
          <w:p w:rsidR="00A7294B" w:rsidRDefault="00A7294B" w:rsidP="00933461">
            <w:pPr>
              <w:rPr>
                <w:rFonts w:asciiTheme="minorHAnsi" w:hAnsiTheme="minorHAnsi"/>
                <w:b/>
                <w:noProof/>
                <w:lang w:val="en-NZ" w:eastAsia="en-NZ"/>
              </w:rPr>
            </w:pPr>
            <w:r>
              <w:rPr>
                <w:noProof/>
                <w:lang w:val="en-NZ" w:eastAsia="en-NZ"/>
              </w:rPr>
              <w:drawing>
                <wp:inline distT="0" distB="0" distL="0" distR="0" wp14:anchorId="26D0375A" wp14:editId="1CE85189">
                  <wp:extent cx="552392" cy="523875"/>
                  <wp:effectExtent l="0" t="0" r="635" b="0"/>
                  <wp:docPr id="34" name="Picture 34" descr="https://farm6.staticflickr.com/5133/5536987424_e684c38e92_o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6.staticflickr.com/5133/5536987424_e684c38e92_o_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9" cy="532967"/>
                          </a:xfrm>
                          <a:prstGeom prst="rect">
                            <a:avLst/>
                          </a:prstGeom>
                          <a:noFill/>
                          <a:ln>
                            <a:noFill/>
                          </a:ln>
                        </pic:spPr>
                      </pic:pic>
                    </a:graphicData>
                  </a:graphic>
                </wp:inline>
              </w:drawing>
            </w:r>
          </w:p>
        </w:tc>
        <w:tc>
          <w:tcPr>
            <w:tcW w:w="9486" w:type="dxa"/>
            <w:tcBorders>
              <w:top w:val="nil"/>
              <w:left w:val="nil"/>
              <w:bottom w:val="nil"/>
              <w:right w:val="nil"/>
            </w:tcBorders>
          </w:tcPr>
          <w:p w:rsidR="00A7294B" w:rsidRPr="008A6D0E" w:rsidRDefault="00A7294B" w:rsidP="00933461">
            <w:pPr>
              <w:rPr>
                <w:rFonts w:asciiTheme="minorHAnsi" w:hAnsiTheme="minorHAnsi"/>
                <w:b/>
                <w:color w:val="1F3864" w:themeColor="accent5" w:themeShade="80"/>
                <w:sz w:val="28"/>
                <w:szCs w:val="28"/>
              </w:rPr>
            </w:pPr>
            <w:r w:rsidRPr="008A6D0E">
              <w:rPr>
                <w:rFonts w:asciiTheme="minorHAnsi" w:hAnsiTheme="minorHAnsi"/>
                <w:b/>
                <w:color w:val="1F3864" w:themeColor="accent5" w:themeShade="80"/>
                <w:sz w:val="28"/>
                <w:szCs w:val="28"/>
              </w:rPr>
              <w:t>From Continental Drift to Plate Tectonics</w:t>
            </w:r>
          </w:p>
          <w:p w:rsidR="00A7294B" w:rsidRDefault="00A7294B" w:rsidP="00933461">
            <w:pPr>
              <w:rPr>
                <w:rFonts w:asciiTheme="minorHAnsi" w:hAnsiTheme="minorHAnsi"/>
              </w:rPr>
            </w:pPr>
            <w:r>
              <w:rPr>
                <w:rFonts w:asciiTheme="minorHAnsi" w:hAnsiTheme="minorHAnsi"/>
              </w:rPr>
              <w:t xml:space="preserve">In the 1920’s a scientist, Alfred Wegener, concluded from the jigsaw appearance of the Earth’s coast lines that the continents had once been joined together and had moved slowly apart over time. Wegener’s theory of </w:t>
            </w:r>
            <w:r w:rsidRPr="003E0350">
              <w:rPr>
                <w:rFonts w:asciiTheme="minorHAnsi" w:hAnsiTheme="minorHAnsi"/>
                <w:b/>
              </w:rPr>
              <w:t>Continental Drift</w:t>
            </w:r>
            <w:r>
              <w:rPr>
                <w:rFonts w:asciiTheme="minorHAnsi" w:hAnsiTheme="minorHAnsi"/>
                <w:b/>
              </w:rPr>
              <w:t xml:space="preserve"> </w:t>
            </w:r>
            <w:r>
              <w:rPr>
                <w:rFonts w:asciiTheme="minorHAnsi" w:hAnsiTheme="minorHAnsi"/>
              </w:rPr>
              <w:t xml:space="preserve">was initially not accepted as his fellow scientists thought there was not enough evidence for his ideas.  Fossil evidence and an understanding of how the continents moved led to an acceptance of his ideas in the 1960’s. His theory led to the modern science of </w:t>
            </w:r>
            <w:r w:rsidRPr="003D331E">
              <w:rPr>
                <w:rFonts w:asciiTheme="minorHAnsi" w:hAnsiTheme="minorHAnsi"/>
                <w:b/>
              </w:rPr>
              <w:t>plate tectonics</w:t>
            </w:r>
            <w:r>
              <w:rPr>
                <w:rFonts w:asciiTheme="minorHAnsi" w:hAnsiTheme="minorHAnsi"/>
              </w:rPr>
              <w:t>.</w:t>
            </w:r>
            <w:r w:rsidRPr="003D331E">
              <w:rPr>
                <w:rFonts w:asciiTheme="minorHAnsi" w:hAnsiTheme="minorHAnsi"/>
              </w:rPr>
              <w:t xml:space="preserve"> </w:t>
            </w:r>
            <w:r>
              <w:rPr>
                <w:rFonts w:asciiTheme="minorHAnsi" w:hAnsiTheme="minorHAnsi"/>
              </w:rPr>
              <w:t xml:space="preserve">Convection currents in the mantle of the Earth cause heated rocks to rise and fall again as they cool. These convection currents are moving the continents of the Earth at a rate of about 5cm a year. Where the plates meet are called </w:t>
            </w:r>
            <w:r>
              <w:rPr>
                <w:rFonts w:asciiTheme="minorHAnsi" w:hAnsiTheme="minorHAnsi"/>
                <w:b/>
              </w:rPr>
              <w:t>p</w:t>
            </w:r>
            <w:r w:rsidRPr="000E1B6B">
              <w:rPr>
                <w:rFonts w:asciiTheme="minorHAnsi" w:hAnsiTheme="minorHAnsi"/>
                <w:b/>
              </w:rPr>
              <w:t>late boundaries</w:t>
            </w:r>
            <w:r>
              <w:rPr>
                <w:rFonts w:asciiTheme="minorHAnsi" w:hAnsiTheme="minorHAnsi"/>
              </w:rPr>
              <w:t>. Volcanoes, earthquakes, mountain ranges and ocean trenches found along the edge of these boundaries.</w:t>
            </w:r>
          </w:p>
          <w:p w:rsidR="00A7294B" w:rsidRDefault="00A7294B" w:rsidP="00933461">
            <w:pPr>
              <w:rPr>
                <w:rFonts w:asciiTheme="minorHAnsi" w:hAnsiTheme="minorHAnsi"/>
              </w:rPr>
            </w:pPr>
            <w:r>
              <w:rPr>
                <w:rFonts w:asciiTheme="minorHAnsi" w:hAnsiTheme="minorHAnsi"/>
              </w:rPr>
              <w:t>The different boundaries are;</w:t>
            </w:r>
          </w:p>
          <w:p w:rsidR="00A7294B" w:rsidRPr="00BA4971" w:rsidRDefault="00A7294B" w:rsidP="00A7294B">
            <w:pPr>
              <w:pStyle w:val="ListParagraph"/>
              <w:numPr>
                <w:ilvl w:val="0"/>
                <w:numId w:val="2"/>
              </w:numPr>
              <w:rPr>
                <w:rFonts w:asciiTheme="minorHAnsi" w:hAnsiTheme="minorHAnsi"/>
              </w:rPr>
            </w:pPr>
            <w:r w:rsidRPr="00BA4971">
              <w:rPr>
                <w:rFonts w:asciiTheme="minorHAnsi" w:hAnsiTheme="minorHAnsi"/>
                <w:b/>
              </w:rPr>
              <w:t>Convergent</w:t>
            </w:r>
            <w:r w:rsidRPr="00BA4971">
              <w:rPr>
                <w:rFonts w:asciiTheme="minorHAnsi" w:hAnsiTheme="minorHAnsi"/>
              </w:rPr>
              <w:t xml:space="preserve">, where the plates move together. </w:t>
            </w:r>
          </w:p>
          <w:p w:rsidR="00A7294B" w:rsidRDefault="00A7294B" w:rsidP="00A7294B">
            <w:pPr>
              <w:pStyle w:val="ListParagraph"/>
              <w:numPr>
                <w:ilvl w:val="0"/>
                <w:numId w:val="2"/>
              </w:numPr>
              <w:rPr>
                <w:rFonts w:asciiTheme="minorHAnsi" w:hAnsiTheme="minorHAnsi"/>
              </w:rPr>
            </w:pPr>
            <w:r w:rsidRPr="008311AE">
              <w:rPr>
                <w:rFonts w:asciiTheme="minorHAnsi" w:hAnsiTheme="minorHAnsi"/>
                <w:b/>
              </w:rPr>
              <w:t>Subduction</w:t>
            </w:r>
            <w:r>
              <w:rPr>
                <w:rFonts w:asciiTheme="minorHAnsi" w:hAnsiTheme="minorHAnsi"/>
              </w:rPr>
              <w:t>, when converging plates are moving together and one plate slides under the other.</w:t>
            </w:r>
          </w:p>
          <w:p w:rsidR="00A7294B" w:rsidRDefault="00A7294B" w:rsidP="00A7294B">
            <w:pPr>
              <w:pStyle w:val="ListParagraph"/>
              <w:numPr>
                <w:ilvl w:val="0"/>
                <w:numId w:val="2"/>
              </w:numPr>
              <w:rPr>
                <w:rFonts w:asciiTheme="minorHAnsi" w:hAnsiTheme="minorHAnsi"/>
              </w:rPr>
            </w:pPr>
            <w:r w:rsidRPr="0033369E">
              <w:rPr>
                <w:rFonts w:asciiTheme="minorHAnsi" w:hAnsiTheme="minorHAnsi"/>
                <w:b/>
              </w:rPr>
              <w:t>Divergent</w:t>
            </w:r>
            <w:r>
              <w:rPr>
                <w:rFonts w:asciiTheme="minorHAnsi" w:hAnsiTheme="minorHAnsi"/>
              </w:rPr>
              <w:t>, where the plates move apart.</w:t>
            </w:r>
          </w:p>
          <w:p w:rsidR="00A7294B" w:rsidRDefault="00A7294B" w:rsidP="00A7294B">
            <w:pPr>
              <w:pStyle w:val="ListParagraph"/>
              <w:numPr>
                <w:ilvl w:val="0"/>
                <w:numId w:val="2"/>
              </w:numPr>
              <w:rPr>
                <w:rFonts w:asciiTheme="minorHAnsi" w:hAnsiTheme="minorHAnsi"/>
              </w:rPr>
            </w:pPr>
            <w:r w:rsidRPr="0033369E">
              <w:rPr>
                <w:rFonts w:asciiTheme="minorHAnsi" w:hAnsiTheme="minorHAnsi"/>
                <w:b/>
              </w:rPr>
              <w:t>Transform</w:t>
            </w:r>
            <w:r>
              <w:rPr>
                <w:rFonts w:asciiTheme="minorHAnsi" w:hAnsiTheme="minorHAnsi"/>
              </w:rPr>
              <w:t>, where the two plates slide past each other.</w:t>
            </w:r>
          </w:p>
          <w:p w:rsidR="00A7294B" w:rsidRDefault="00A7294B" w:rsidP="00933461">
            <w:pPr>
              <w:pStyle w:val="ListParagraph"/>
              <w:rPr>
                <w:rFonts w:asciiTheme="minorHAnsi" w:hAnsiTheme="minorHAnsi"/>
              </w:rPr>
            </w:pPr>
          </w:p>
          <w:p w:rsidR="00A7294B" w:rsidRDefault="00A7294B" w:rsidP="00933461">
            <w:pPr>
              <w:rPr>
                <w:rFonts w:asciiTheme="minorHAnsi" w:hAnsiTheme="minorHAnsi"/>
              </w:rPr>
            </w:pPr>
            <w:r>
              <w:rPr>
                <w:rFonts w:asciiTheme="minorHAnsi" w:hAnsiTheme="minorHAnsi"/>
                <w:i/>
                <w:sz w:val="22"/>
                <w:szCs w:val="22"/>
                <w:lang w:val="en-NZ" w:eastAsia="en-NZ"/>
              </w:rPr>
              <w:t xml:space="preserve">                                                                                                                  </w:t>
            </w:r>
            <w:r w:rsidRPr="004105DF">
              <w:rPr>
                <w:rFonts w:asciiTheme="minorHAnsi" w:hAnsiTheme="minorHAnsi"/>
                <w:i/>
                <w:sz w:val="22"/>
                <w:szCs w:val="22"/>
                <w:lang w:val="en-NZ" w:eastAsia="en-NZ"/>
              </w:rPr>
              <w:t>http://oceanexplorer.noaa.gov</w:t>
            </w:r>
          </w:p>
          <w:p w:rsidR="00A7294B" w:rsidRPr="00007AE4" w:rsidRDefault="00A7294B" w:rsidP="00933461">
            <w:pPr>
              <w:rPr>
                <w:rFonts w:asciiTheme="minorHAnsi" w:hAnsiTheme="minorHAnsi"/>
              </w:rPr>
            </w:pPr>
          </w:p>
          <w:p w:rsidR="00A7294B" w:rsidRPr="00BA4971" w:rsidRDefault="00A7294B" w:rsidP="00933461">
            <w:pPr>
              <w:rPr>
                <w:rFonts w:asciiTheme="minorHAnsi" w:hAnsiTheme="minorHAnsi"/>
                <w:lang w:val="en-NZ" w:eastAsia="en-NZ"/>
              </w:rPr>
            </w:pPr>
            <w:r>
              <w:rPr>
                <w:rFonts w:asciiTheme="minorHAnsi" w:hAnsiTheme="minorHAnsi"/>
                <w:b/>
                <w:noProof/>
                <w:lang w:val="en-NZ" w:eastAsia="en-NZ"/>
              </w:rPr>
              <w:t xml:space="preserve">                                                                                                                    </w:t>
            </w:r>
          </w:p>
        </w:tc>
      </w:tr>
      <w:tr w:rsidR="00A7294B" w:rsidTr="00933461">
        <w:tc>
          <w:tcPr>
            <w:tcW w:w="1304" w:type="dxa"/>
            <w:tcBorders>
              <w:top w:val="nil"/>
              <w:left w:val="nil"/>
              <w:bottom w:val="nil"/>
              <w:right w:val="nil"/>
            </w:tcBorders>
          </w:tcPr>
          <w:p w:rsidR="00A7294B" w:rsidRDefault="00A7294B" w:rsidP="00933461">
            <w:pPr>
              <w:rPr>
                <w:rFonts w:asciiTheme="minorHAnsi" w:hAnsiTheme="minorHAnsi"/>
                <w:b/>
                <w:noProof/>
                <w:lang w:val="en-NZ" w:eastAsia="en-NZ"/>
              </w:rPr>
            </w:pPr>
          </w:p>
        </w:tc>
        <w:tc>
          <w:tcPr>
            <w:tcW w:w="9486" w:type="dxa"/>
            <w:tcBorders>
              <w:top w:val="nil"/>
              <w:left w:val="nil"/>
              <w:bottom w:val="nil"/>
              <w:right w:val="nil"/>
            </w:tcBorders>
          </w:tcPr>
          <w:p w:rsidR="00A7294B" w:rsidRDefault="00A7294B" w:rsidP="00933461">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 xml:space="preserve">From </w:t>
            </w:r>
            <w:r w:rsidRPr="006D69EF">
              <w:rPr>
                <w:rFonts w:asciiTheme="minorHAnsi" w:hAnsiTheme="minorHAnsi"/>
                <w:b/>
                <w:color w:val="1F3864" w:themeColor="accent5" w:themeShade="80"/>
                <w:sz w:val="28"/>
                <w:szCs w:val="28"/>
              </w:rPr>
              <w:t xml:space="preserve">Pangaea to </w:t>
            </w:r>
            <w:r>
              <w:rPr>
                <w:rFonts w:asciiTheme="minorHAnsi" w:hAnsiTheme="minorHAnsi"/>
                <w:b/>
                <w:color w:val="1F3864" w:themeColor="accent5" w:themeShade="80"/>
                <w:sz w:val="28"/>
                <w:szCs w:val="28"/>
              </w:rPr>
              <w:t xml:space="preserve">Gondwanaland to </w:t>
            </w:r>
            <w:r w:rsidRPr="006D69EF">
              <w:rPr>
                <w:rFonts w:asciiTheme="minorHAnsi" w:hAnsiTheme="minorHAnsi"/>
                <w:b/>
                <w:color w:val="1F3864" w:themeColor="accent5" w:themeShade="80"/>
                <w:sz w:val="28"/>
                <w:szCs w:val="28"/>
              </w:rPr>
              <w:t>Antarctica</w:t>
            </w:r>
          </w:p>
          <w:p w:rsidR="00A7294B" w:rsidRDefault="00A7294B" w:rsidP="00933461">
            <w:pPr>
              <w:rPr>
                <w:rFonts w:asciiTheme="minorHAnsi" w:hAnsiTheme="minorHAnsi"/>
              </w:rPr>
            </w:pPr>
            <w:r>
              <w:rPr>
                <w:rFonts w:asciiTheme="minorHAnsi" w:hAnsiTheme="minorHAnsi"/>
              </w:rPr>
              <w:t xml:space="preserve">250 million years ago Antarctica was part of a super continent that we now call </w:t>
            </w:r>
            <w:r>
              <w:rPr>
                <w:rFonts w:asciiTheme="minorHAnsi" w:hAnsiTheme="minorHAnsi"/>
                <w:b/>
              </w:rPr>
              <w:t>Pangaea</w:t>
            </w:r>
            <w:r>
              <w:rPr>
                <w:rFonts w:asciiTheme="minorHAnsi" w:hAnsiTheme="minorHAnsi"/>
              </w:rPr>
              <w:t>.</w:t>
            </w:r>
          </w:p>
          <w:p w:rsidR="00A7294B" w:rsidRDefault="00A7294B" w:rsidP="00933461">
            <w:pPr>
              <w:rPr>
                <w:rFonts w:asciiTheme="minorHAnsi" w:hAnsiTheme="minorHAnsi"/>
              </w:rPr>
            </w:pPr>
            <w:r>
              <w:rPr>
                <w:rFonts w:asciiTheme="minorHAnsi" w:hAnsiTheme="minorHAnsi"/>
              </w:rPr>
              <w:t xml:space="preserve">The super continent called Pangaea moved apart and split into two large land masses; </w:t>
            </w:r>
            <w:r w:rsidRPr="00CC1F8F">
              <w:rPr>
                <w:rFonts w:asciiTheme="minorHAnsi" w:hAnsiTheme="minorHAnsi"/>
                <w:b/>
              </w:rPr>
              <w:t>Laurasia</w:t>
            </w:r>
            <w:r>
              <w:rPr>
                <w:rFonts w:asciiTheme="minorHAnsi" w:hAnsiTheme="minorHAnsi"/>
              </w:rPr>
              <w:t xml:space="preserve"> and </w:t>
            </w:r>
            <w:r w:rsidRPr="00CC1F8F">
              <w:rPr>
                <w:rFonts w:asciiTheme="minorHAnsi" w:hAnsiTheme="minorHAnsi"/>
                <w:b/>
              </w:rPr>
              <w:t>Gondwanaland</w:t>
            </w:r>
            <w:r>
              <w:rPr>
                <w:rFonts w:asciiTheme="minorHAnsi" w:hAnsiTheme="minorHAnsi"/>
              </w:rPr>
              <w:t xml:space="preserve">. </w:t>
            </w:r>
          </w:p>
          <w:p w:rsidR="00A7294B" w:rsidRDefault="00A7294B" w:rsidP="00933461">
            <w:pPr>
              <w:rPr>
                <w:rFonts w:asciiTheme="minorHAnsi" w:hAnsiTheme="minorHAnsi"/>
              </w:rPr>
            </w:pPr>
            <w:r>
              <w:rPr>
                <w:rFonts w:asciiTheme="minorHAnsi" w:hAnsiTheme="minorHAnsi"/>
              </w:rPr>
              <w:t>Laurasia drifted north and divided into Europe, Asia and North America. Gondwanaland became Antarctica, Africa, South America, India, Australia and New Zealand.</w:t>
            </w:r>
          </w:p>
          <w:p w:rsidR="00A7294B" w:rsidRDefault="00A7294B" w:rsidP="00933461">
            <w:pPr>
              <w:rPr>
                <w:rFonts w:asciiTheme="minorHAnsi" w:hAnsiTheme="minorHAnsi"/>
              </w:rPr>
            </w:pPr>
            <w:r>
              <w:rPr>
                <w:rFonts w:asciiTheme="minorHAnsi" w:hAnsiTheme="minorHAnsi"/>
              </w:rPr>
              <w:t>Although most of these latter land masses stayed in the southern hemisphere, one of them did not. India moved north, eventually colliding with the east Asian land mass and forming the Himalayas.</w:t>
            </w:r>
          </w:p>
          <w:p w:rsidR="00A7294B" w:rsidRDefault="00A7294B" w:rsidP="00933461">
            <w:pPr>
              <w:rPr>
                <w:rFonts w:asciiTheme="minorHAnsi" w:hAnsiTheme="minorHAnsi"/>
              </w:rPr>
            </w:pPr>
            <w:r w:rsidRPr="007857E3">
              <w:rPr>
                <w:rFonts w:asciiTheme="minorHAnsi" w:hAnsiTheme="minorHAnsi"/>
                <w:noProof/>
                <w:lang w:val="en-NZ" w:eastAsia="en-NZ"/>
              </w:rPr>
              <w:drawing>
                <wp:anchor distT="0" distB="0" distL="114300" distR="114300" simplePos="0" relativeHeight="251659264" behindDoc="0" locked="0" layoutInCell="1" allowOverlap="1" wp14:anchorId="178CC672" wp14:editId="0EA5B672">
                  <wp:simplePos x="0" y="0"/>
                  <wp:positionH relativeFrom="column">
                    <wp:posOffset>652780</wp:posOffset>
                  </wp:positionH>
                  <wp:positionV relativeFrom="paragraph">
                    <wp:posOffset>38735</wp:posOffset>
                  </wp:positionV>
                  <wp:extent cx="3979545" cy="4962525"/>
                  <wp:effectExtent l="0" t="0" r="1905" b="9525"/>
                  <wp:wrapThrough wrapText="bothSides">
                    <wp:wrapPolygon edited="0">
                      <wp:start x="0" y="0"/>
                      <wp:lineTo x="0" y="21559"/>
                      <wp:lineTo x="21507" y="21559"/>
                      <wp:lineTo x="21507" y="0"/>
                      <wp:lineTo x="0" y="0"/>
                    </wp:wrapPolygon>
                  </wp:wrapThrough>
                  <wp:docPr id="35" name="Picture 35" descr="\\cg-dc1\CGSData\StaffRedirect\easonj\My Documents\Antarctic Studies\School units\Panga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c1\CGSData\StaffRedirect\easonj\My Documents\Antarctic Studies\School units\Panga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9545" cy="496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Fossil Evidence</w:t>
            </w:r>
          </w:p>
          <w:p w:rsidR="00A7294B" w:rsidRPr="003E30D5" w:rsidRDefault="00A7294B" w:rsidP="00933461">
            <w:pPr>
              <w:rPr>
                <w:rFonts w:asciiTheme="minorHAnsi" w:hAnsiTheme="minorHAnsi"/>
              </w:rPr>
            </w:pPr>
            <w:r>
              <w:rPr>
                <w:rFonts w:asciiTheme="minorHAnsi" w:hAnsiTheme="minorHAnsi"/>
              </w:rPr>
              <w:t xml:space="preserve">Fossil evidence links all the land masses that once formed Gondwanaland together. Captain Robert Falcon Scott found fossils of the </w:t>
            </w:r>
            <w:r w:rsidRPr="003E30D5">
              <w:rPr>
                <w:rFonts w:asciiTheme="minorHAnsi" w:hAnsiTheme="minorHAnsi"/>
                <w:i/>
              </w:rPr>
              <w:t xml:space="preserve">Glossopteris </w:t>
            </w:r>
            <w:proofErr w:type="spellStart"/>
            <w:r w:rsidRPr="003E30D5">
              <w:rPr>
                <w:rFonts w:asciiTheme="minorHAnsi" w:hAnsiTheme="minorHAnsi"/>
                <w:i/>
              </w:rPr>
              <w:t>indica</w:t>
            </w:r>
            <w:proofErr w:type="spellEnd"/>
            <w:r>
              <w:rPr>
                <w:rFonts w:asciiTheme="minorHAnsi" w:hAnsiTheme="minorHAnsi"/>
              </w:rPr>
              <w:t>, an extinct type of beech tree on his way to the South Pole. Although he would not have known the full importance of the fossils when they discovered them in Antarctica, the heavy rock fossils were found with Scott and his party in their tent. Scott and four of his expedition team were beaten to the South Pole by Roald Amundsen in 1912 and tragically perished on their return journey. The discovery of the tree fossil indicates that the climate would have been warmer in Antarctica at the time this plant grew there, 250 million years ago.</w:t>
            </w:r>
          </w:p>
          <w:p w:rsidR="00A7294B" w:rsidRDefault="00A7294B" w:rsidP="00933461">
            <w:pPr>
              <w:rPr>
                <w:rFonts w:asciiTheme="minorHAnsi" w:hAnsiTheme="minorHAnsi"/>
              </w:rPr>
            </w:pPr>
            <w:r>
              <w:rPr>
                <w:noProof/>
                <w:lang w:val="en-NZ" w:eastAsia="en-NZ"/>
              </w:rPr>
              <w:lastRenderedPageBreak/>
              <w:drawing>
                <wp:anchor distT="0" distB="0" distL="114300" distR="114300" simplePos="0" relativeHeight="251660288" behindDoc="0" locked="0" layoutInCell="1" allowOverlap="1" wp14:anchorId="0654DB48" wp14:editId="006CFE8D">
                  <wp:simplePos x="0" y="0"/>
                  <wp:positionH relativeFrom="column">
                    <wp:posOffset>711835</wp:posOffset>
                  </wp:positionH>
                  <wp:positionV relativeFrom="paragraph">
                    <wp:posOffset>0</wp:posOffset>
                  </wp:positionV>
                  <wp:extent cx="4013200" cy="3086100"/>
                  <wp:effectExtent l="0" t="0" r="6350" b="0"/>
                  <wp:wrapThrough wrapText="bothSides">
                    <wp:wrapPolygon edited="0">
                      <wp:start x="0" y="0"/>
                      <wp:lineTo x="0" y="21467"/>
                      <wp:lineTo x="21532" y="21467"/>
                      <wp:lineTo x="21532" y="0"/>
                      <wp:lineTo x="0" y="0"/>
                    </wp:wrapPolygon>
                  </wp:wrapThrough>
                  <wp:docPr id="36" name="Picture 36" descr="https://upload.wikimedia.org/wikipedia/commons/thumb/1/10/Snider-Pellegrini_Wegener_fossil_map.svg/2000px-Snider-Pellegrini_Wegener_fossil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0/Snider-Pellegrini_Wegener_fossil_map.svg/2000px-Snider-Pellegrini_Wegener_fossil_map.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320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rPr>
            </w:pPr>
          </w:p>
          <w:p w:rsidR="00A7294B" w:rsidRDefault="00A7294B" w:rsidP="00933461">
            <w:pPr>
              <w:rPr>
                <w:rFonts w:asciiTheme="minorHAnsi" w:hAnsiTheme="minorHAnsi"/>
                <w:b/>
                <w:noProof/>
                <w:lang w:val="en-NZ" w:eastAsia="en-NZ"/>
              </w:rPr>
            </w:pPr>
          </w:p>
          <w:p w:rsidR="00A7294B" w:rsidRDefault="00A7294B" w:rsidP="00933461">
            <w:pPr>
              <w:rPr>
                <w:rFonts w:asciiTheme="minorHAnsi" w:hAnsiTheme="minorHAnsi"/>
                <w:b/>
                <w:noProof/>
                <w:lang w:val="en-NZ" w:eastAsia="en-NZ"/>
              </w:rPr>
            </w:pPr>
          </w:p>
          <w:p w:rsidR="00A7294B" w:rsidRDefault="00A7294B" w:rsidP="00933461">
            <w:pPr>
              <w:rPr>
                <w:rFonts w:asciiTheme="minorHAnsi" w:hAnsiTheme="minorHAnsi"/>
                <w:b/>
                <w:noProof/>
                <w:lang w:val="en-NZ" w:eastAsia="en-NZ"/>
              </w:rPr>
            </w:pPr>
          </w:p>
          <w:p w:rsidR="00A7294B" w:rsidRDefault="00A7294B" w:rsidP="00933461">
            <w:pPr>
              <w:rPr>
                <w:rFonts w:asciiTheme="minorHAnsi" w:hAnsiTheme="minorHAnsi"/>
                <w:b/>
                <w:noProof/>
                <w:lang w:val="en-NZ" w:eastAsia="en-NZ"/>
              </w:rPr>
            </w:pPr>
          </w:p>
          <w:p w:rsidR="00A7294B" w:rsidRDefault="00A7294B" w:rsidP="00933461">
            <w:pPr>
              <w:rPr>
                <w:rFonts w:asciiTheme="minorHAnsi" w:hAnsiTheme="minorHAnsi"/>
                <w:b/>
                <w:noProof/>
                <w:lang w:val="en-NZ" w:eastAsia="en-NZ"/>
              </w:rPr>
            </w:pPr>
          </w:p>
        </w:tc>
      </w:tr>
      <w:tr w:rsidR="00A7294B" w:rsidTr="00933461">
        <w:tc>
          <w:tcPr>
            <w:tcW w:w="1304" w:type="dxa"/>
            <w:tcBorders>
              <w:top w:val="nil"/>
              <w:left w:val="nil"/>
              <w:bottom w:val="nil"/>
              <w:right w:val="nil"/>
            </w:tcBorders>
          </w:tcPr>
          <w:p w:rsidR="00A7294B" w:rsidRDefault="00A7294B" w:rsidP="00933461">
            <w:pPr>
              <w:rPr>
                <w:rFonts w:asciiTheme="minorHAnsi" w:hAnsiTheme="minorHAnsi"/>
                <w:b/>
                <w:noProof/>
                <w:lang w:val="en-NZ" w:eastAsia="en-NZ"/>
              </w:rPr>
            </w:pPr>
            <w:r>
              <w:rPr>
                <w:noProof/>
                <w:lang w:val="en-NZ" w:eastAsia="en-NZ"/>
              </w:rPr>
              <w:lastRenderedPageBreak/>
              <w:drawing>
                <wp:anchor distT="0" distB="0" distL="114300" distR="114300" simplePos="0" relativeHeight="251661312" behindDoc="1" locked="0" layoutInCell="1" allowOverlap="1" wp14:anchorId="706E0CD6" wp14:editId="48EF4EA0">
                  <wp:simplePos x="0" y="0"/>
                  <wp:positionH relativeFrom="column">
                    <wp:posOffset>22225</wp:posOffset>
                  </wp:positionH>
                  <wp:positionV relativeFrom="paragraph">
                    <wp:posOffset>71755</wp:posOffset>
                  </wp:positionV>
                  <wp:extent cx="647700" cy="647700"/>
                  <wp:effectExtent l="0" t="0" r="0" b="0"/>
                  <wp:wrapTight wrapText="bothSides">
                    <wp:wrapPolygon edited="0">
                      <wp:start x="6353" y="0"/>
                      <wp:lineTo x="0" y="3176"/>
                      <wp:lineTo x="0" y="12071"/>
                      <wp:lineTo x="1906" y="20965"/>
                      <wp:lineTo x="10800" y="20965"/>
                      <wp:lineTo x="11435" y="20965"/>
                      <wp:lineTo x="13341" y="20329"/>
                      <wp:lineTo x="20965" y="17153"/>
                      <wp:lineTo x="20965" y="3812"/>
                      <wp:lineTo x="15247" y="0"/>
                      <wp:lineTo x="6353" y="0"/>
                    </wp:wrapPolygon>
                  </wp:wrapTight>
                  <wp:docPr id="37" name="Picture 37" descr="http://www.thebestcareerforme.com/wp-content/uploads/Orange-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bestcareerforme.com/wp-content/uploads/Orange-Question-Mar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tc>
        <w:tc>
          <w:tcPr>
            <w:tcW w:w="9486" w:type="dxa"/>
            <w:tcBorders>
              <w:top w:val="nil"/>
              <w:left w:val="nil"/>
              <w:bottom w:val="nil"/>
              <w:right w:val="nil"/>
            </w:tcBorders>
          </w:tcPr>
          <w:p w:rsidR="00A7294B" w:rsidRDefault="00A7294B" w:rsidP="00933461">
            <w:pPr>
              <w:rPr>
                <w:rFonts w:asciiTheme="minorHAnsi" w:hAnsiTheme="minorHAnsi"/>
                <w:b/>
                <w:noProof/>
                <w:color w:val="1F3864" w:themeColor="accent5" w:themeShade="80"/>
                <w:sz w:val="28"/>
                <w:szCs w:val="28"/>
                <w:lang w:val="en-NZ" w:eastAsia="en-NZ"/>
              </w:rPr>
            </w:pPr>
            <w:r w:rsidRPr="00007AE4">
              <w:rPr>
                <w:rFonts w:asciiTheme="minorHAnsi" w:hAnsiTheme="minorHAnsi"/>
                <w:b/>
                <w:noProof/>
                <w:color w:val="1F3864" w:themeColor="accent5" w:themeShade="80"/>
                <w:sz w:val="28"/>
                <w:szCs w:val="28"/>
                <w:lang w:val="en-NZ" w:eastAsia="en-NZ"/>
              </w:rPr>
              <w:t>Questions</w:t>
            </w:r>
            <w:r>
              <w:rPr>
                <w:rFonts w:asciiTheme="minorHAnsi" w:hAnsiTheme="minorHAnsi"/>
                <w:b/>
                <w:noProof/>
                <w:color w:val="1F3864" w:themeColor="accent5" w:themeShade="80"/>
                <w:sz w:val="28"/>
                <w:szCs w:val="28"/>
                <w:lang w:val="en-NZ" w:eastAsia="en-NZ"/>
              </w:rPr>
              <w:t xml:space="preserve"> / think pair share / discuss</w:t>
            </w:r>
          </w:p>
          <w:p w:rsidR="00A7294B" w:rsidRDefault="00A7294B" w:rsidP="00A7294B">
            <w:pPr>
              <w:pStyle w:val="ListParagraph"/>
              <w:numPr>
                <w:ilvl w:val="0"/>
                <w:numId w:val="6"/>
              </w:numPr>
              <w:rPr>
                <w:rFonts w:asciiTheme="minorHAnsi" w:hAnsiTheme="minorHAnsi"/>
                <w:noProof/>
                <w:color w:val="000000" w:themeColor="text1"/>
                <w:lang w:val="en-NZ" w:eastAsia="en-NZ"/>
              </w:rPr>
            </w:pPr>
            <w:r>
              <w:rPr>
                <w:rFonts w:asciiTheme="minorHAnsi" w:hAnsiTheme="minorHAnsi"/>
                <w:noProof/>
                <w:color w:val="000000" w:themeColor="text1"/>
                <w:lang w:val="en-NZ" w:eastAsia="en-NZ"/>
              </w:rPr>
              <w:t>What do you think the edges of the different plate boundaries will look like?</w:t>
            </w:r>
          </w:p>
          <w:p w:rsidR="00A7294B" w:rsidRDefault="00A7294B" w:rsidP="00A7294B">
            <w:pPr>
              <w:pStyle w:val="ListParagraph"/>
              <w:numPr>
                <w:ilvl w:val="0"/>
                <w:numId w:val="6"/>
              </w:numPr>
              <w:rPr>
                <w:rFonts w:asciiTheme="minorHAnsi" w:hAnsiTheme="minorHAnsi"/>
                <w:noProof/>
                <w:color w:val="000000" w:themeColor="text1"/>
                <w:lang w:val="en-NZ" w:eastAsia="en-NZ"/>
              </w:rPr>
            </w:pPr>
            <w:r>
              <w:rPr>
                <w:rFonts w:asciiTheme="minorHAnsi" w:hAnsiTheme="minorHAnsi"/>
                <w:noProof/>
                <w:color w:val="000000" w:themeColor="text1"/>
                <w:lang w:val="en-NZ" w:eastAsia="en-NZ"/>
              </w:rPr>
              <w:t>Where is the Rift Valley ? Why do you think it is called that ?</w:t>
            </w:r>
          </w:p>
          <w:p w:rsidR="00A7294B" w:rsidRDefault="00A7294B" w:rsidP="00A7294B">
            <w:pPr>
              <w:pStyle w:val="ListParagraph"/>
              <w:numPr>
                <w:ilvl w:val="0"/>
                <w:numId w:val="6"/>
              </w:numPr>
              <w:rPr>
                <w:rFonts w:asciiTheme="minorHAnsi" w:hAnsiTheme="minorHAnsi"/>
                <w:noProof/>
                <w:color w:val="000000" w:themeColor="text1"/>
                <w:lang w:val="en-NZ" w:eastAsia="en-NZ"/>
              </w:rPr>
            </w:pPr>
            <w:r>
              <w:rPr>
                <w:rFonts w:asciiTheme="minorHAnsi" w:hAnsiTheme="minorHAnsi"/>
                <w:noProof/>
                <w:color w:val="000000" w:themeColor="text1"/>
                <w:lang w:val="en-NZ" w:eastAsia="en-NZ"/>
              </w:rPr>
              <w:t>Discuss the fossil evidence for Gondwanaland. Is it convincing?</w:t>
            </w:r>
          </w:p>
          <w:p w:rsidR="00A7294B" w:rsidRDefault="00A7294B" w:rsidP="00A7294B">
            <w:pPr>
              <w:pStyle w:val="ListParagraph"/>
              <w:numPr>
                <w:ilvl w:val="0"/>
                <w:numId w:val="6"/>
              </w:numPr>
              <w:rPr>
                <w:rFonts w:asciiTheme="minorHAnsi" w:hAnsiTheme="minorHAnsi"/>
                <w:noProof/>
                <w:color w:val="000000" w:themeColor="text1"/>
                <w:lang w:val="en-NZ" w:eastAsia="en-NZ"/>
              </w:rPr>
            </w:pPr>
            <w:r>
              <w:rPr>
                <w:rFonts w:asciiTheme="minorHAnsi" w:hAnsiTheme="minorHAnsi"/>
                <w:noProof/>
                <w:color w:val="000000" w:themeColor="text1"/>
                <w:lang w:val="en-NZ" w:eastAsia="en-NZ"/>
              </w:rPr>
              <w:t>What do you think this fossil evidence can tell us about the climate at the time of Gondwanaland ?</w:t>
            </w:r>
          </w:p>
          <w:p w:rsidR="00A7294B" w:rsidRPr="00007AE4" w:rsidRDefault="00A7294B" w:rsidP="00933461">
            <w:pPr>
              <w:pStyle w:val="ListParagraph"/>
              <w:rPr>
                <w:rFonts w:asciiTheme="minorHAnsi" w:hAnsiTheme="minorHAnsi"/>
                <w:noProof/>
                <w:color w:val="000000" w:themeColor="text1"/>
                <w:lang w:val="en-NZ" w:eastAsia="en-NZ"/>
              </w:rPr>
            </w:pPr>
          </w:p>
        </w:tc>
      </w:tr>
      <w:tr w:rsidR="00A7294B" w:rsidTr="00933461">
        <w:tc>
          <w:tcPr>
            <w:tcW w:w="1304" w:type="dxa"/>
            <w:tcBorders>
              <w:top w:val="nil"/>
              <w:left w:val="nil"/>
              <w:bottom w:val="nil"/>
              <w:right w:val="nil"/>
            </w:tcBorders>
          </w:tcPr>
          <w:p w:rsidR="00A7294B" w:rsidRDefault="00A7294B" w:rsidP="00933461">
            <w:pPr>
              <w:rPr>
                <w:rFonts w:asciiTheme="minorHAnsi" w:hAnsiTheme="minorHAnsi"/>
                <w:b/>
                <w:noProof/>
                <w:lang w:val="en-NZ" w:eastAsia="en-NZ"/>
              </w:rPr>
            </w:pPr>
            <w:r>
              <w:rPr>
                <w:noProof/>
                <w:lang w:val="en-NZ" w:eastAsia="en-NZ"/>
              </w:rPr>
              <w:drawing>
                <wp:anchor distT="0" distB="0" distL="114300" distR="114300" simplePos="0" relativeHeight="251662336" behindDoc="1" locked="0" layoutInCell="1" allowOverlap="1" wp14:anchorId="1FA83043" wp14:editId="12502F8B">
                  <wp:simplePos x="0" y="0"/>
                  <wp:positionH relativeFrom="column">
                    <wp:posOffset>-6350</wp:posOffset>
                  </wp:positionH>
                  <wp:positionV relativeFrom="paragraph">
                    <wp:posOffset>193675</wp:posOffset>
                  </wp:positionV>
                  <wp:extent cx="638175" cy="546703"/>
                  <wp:effectExtent l="0" t="0" r="0" b="6350"/>
                  <wp:wrapTight wrapText="bothSides">
                    <wp:wrapPolygon edited="0">
                      <wp:start x="0" y="0"/>
                      <wp:lineTo x="0" y="21098"/>
                      <wp:lineTo x="20633" y="21098"/>
                      <wp:lineTo x="20633" y="0"/>
                      <wp:lineTo x="0" y="0"/>
                    </wp:wrapPolygon>
                  </wp:wrapTight>
                  <wp:docPr id="38" name="Picture 38" descr="consent-clipart-pen_and_paper_legal_document_with_pen_signing_the_paper_0515-0909-2116-0233_SMU.jpg (3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sent-clipart-pen_and_paper_legal_document_with_pen_signing_the_paper_0515-0909-2116-0233_SMU.jpg (300×2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546703"/>
                          </a:xfrm>
                          <a:prstGeom prst="rect">
                            <a:avLst/>
                          </a:prstGeom>
                          <a:noFill/>
                          <a:ln>
                            <a:noFill/>
                          </a:ln>
                        </pic:spPr>
                      </pic:pic>
                    </a:graphicData>
                  </a:graphic>
                </wp:anchor>
              </w:drawing>
            </w:r>
          </w:p>
        </w:tc>
        <w:tc>
          <w:tcPr>
            <w:tcW w:w="9486" w:type="dxa"/>
            <w:tcBorders>
              <w:top w:val="nil"/>
              <w:left w:val="nil"/>
              <w:bottom w:val="nil"/>
              <w:right w:val="nil"/>
            </w:tcBorders>
          </w:tcPr>
          <w:p w:rsidR="00A7294B" w:rsidRPr="00BA4971" w:rsidRDefault="00A7294B" w:rsidP="00933461">
            <w:pPr>
              <w:rPr>
                <w:rFonts w:asciiTheme="minorHAnsi" w:hAnsiTheme="minorHAnsi"/>
                <w:b/>
                <w:color w:val="1F3864" w:themeColor="accent5" w:themeShade="80"/>
                <w:sz w:val="28"/>
                <w:szCs w:val="28"/>
              </w:rPr>
            </w:pPr>
            <w:r w:rsidRPr="00BA4971">
              <w:rPr>
                <w:rFonts w:asciiTheme="minorHAnsi" w:hAnsiTheme="minorHAnsi"/>
                <w:b/>
                <w:color w:val="1F3864" w:themeColor="accent5" w:themeShade="80"/>
                <w:sz w:val="28"/>
                <w:szCs w:val="28"/>
              </w:rPr>
              <w:t>Activities</w:t>
            </w:r>
          </w:p>
          <w:p w:rsidR="00A7294B" w:rsidRDefault="00A7294B" w:rsidP="00A7294B">
            <w:pPr>
              <w:pStyle w:val="ListParagraph"/>
              <w:numPr>
                <w:ilvl w:val="0"/>
                <w:numId w:val="5"/>
              </w:numPr>
              <w:rPr>
                <w:rFonts w:asciiTheme="minorHAnsi" w:hAnsiTheme="minorHAnsi"/>
              </w:rPr>
            </w:pPr>
            <w:r>
              <w:rPr>
                <w:rFonts w:asciiTheme="minorHAnsi" w:hAnsiTheme="minorHAnsi"/>
              </w:rPr>
              <w:t xml:space="preserve">Watch the clip; </w:t>
            </w:r>
            <w:hyperlink r:id="rId11" w:history="1">
              <w:r w:rsidRPr="009F3036">
                <w:rPr>
                  <w:rStyle w:val="Hyperlink"/>
                  <w:rFonts w:asciiTheme="minorHAnsi" w:hAnsiTheme="minorHAnsi"/>
                </w:rPr>
                <w:t>http://www.pbslearningmedia.org/resource/ess05.sci.ess.earthsys.plateintro/plate-tectonics-an-introduction/</w:t>
              </w:r>
            </w:hyperlink>
          </w:p>
          <w:p w:rsidR="00A7294B" w:rsidRPr="001837D4" w:rsidRDefault="00A7294B" w:rsidP="00933461">
            <w:pPr>
              <w:pStyle w:val="ListParagraph"/>
              <w:rPr>
                <w:rFonts w:asciiTheme="minorHAnsi" w:hAnsiTheme="minorHAnsi"/>
              </w:rPr>
            </w:pPr>
          </w:p>
          <w:p w:rsidR="00A7294B" w:rsidRPr="001837D4" w:rsidRDefault="00A7294B" w:rsidP="00A7294B">
            <w:pPr>
              <w:pStyle w:val="ListParagraph"/>
              <w:numPr>
                <w:ilvl w:val="0"/>
                <w:numId w:val="5"/>
              </w:numPr>
              <w:rPr>
                <w:rFonts w:asciiTheme="minorHAnsi" w:hAnsiTheme="minorHAnsi"/>
              </w:rPr>
            </w:pPr>
            <w:r w:rsidRPr="001837D4">
              <w:rPr>
                <w:rFonts w:asciiTheme="minorHAnsi" w:hAnsiTheme="minorHAnsi"/>
              </w:rPr>
              <w:t>Check out this link for further information about Plate Tectonics</w:t>
            </w:r>
          </w:p>
          <w:p w:rsidR="00A7294B" w:rsidRDefault="00A7294B" w:rsidP="00933461">
            <w:pPr>
              <w:rPr>
                <w:rFonts w:asciiTheme="minorHAnsi" w:hAnsiTheme="minorHAnsi"/>
              </w:rPr>
            </w:pPr>
          </w:p>
          <w:p w:rsidR="00A7294B" w:rsidRPr="006051C4" w:rsidRDefault="00A7294B" w:rsidP="00933461">
            <w:pPr>
              <w:rPr>
                <w:rStyle w:val="Hyperlink"/>
                <w:rFonts w:asciiTheme="minorHAnsi" w:hAnsiTheme="minorHAnsi"/>
                <w:color w:val="1F3864" w:themeColor="accent5" w:themeShade="80"/>
              </w:rPr>
            </w:pPr>
            <w:r w:rsidRPr="006051C4">
              <w:rPr>
                <w:rFonts w:asciiTheme="minorHAnsi" w:hAnsiTheme="minorHAnsi"/>
                <w:color w:val="1F3864" w:themeColor="accent5" w:themeShade="80"/>
              </w:rPr>
              <w:t xml:space="preserve">        </w:t>
            </w:r>
            <w:hyperlink r:id="rId12" w:anchor="struct" w:history="1">
              <w:r w:rsidRPr="006051C4">
                <w:rPr>
                  <w:rStyle w:val="Hyperlink"/>
                  <w:rFonts w:asciiTheme="minorHAnsi" w:hAnsiTheme="minorHAnsi"/>
                  <w:color w:val="1F3864" w:themeColor="accent5" w:themeShade="80"/>
                </w:rPr>
                <w:t>www.geography.learnontheinternet.co.uk/topics/structureofearth.html#struct</w:t>
              </w:r>
            </w:hyperlink>
          </w:p>
          <w:p w:rsidR="00A7294B" w:rsidRDefault="00A7294B" w:rsidP="00933461">
            <w:pPr>
              <w:rPr>
                <w:rStyle w:val="Hyperlink"/>
                <w:rFonts w:asciiTheme="minorHAnsi" w:hAnsiTheme="minorHAnsi"/>
              </w:rPr>
            </w:pPr>
          </w:p>
          <w:p w:rsidR="00A7294B" w:rsidRDefault="00A7294B" w:rsidP="00A7294B">
            <w:pPr>
              <w:pStyle w:val="ListParagraph"/>
              <w:numPr>
                <w:ilvl w:val="0"/>
                <w:numId w:val="5"/>
              </w:numPr>
              <w:rPr>
                <w:rFonts w:asciiTheme="minorHAnsi" w:hAnsiTheme="minorHAnsi"/>
              </w:rPr>
            </w:pPr>
            <w:r>
              <w:rPr>
                <w:rFonts w:asciiTheme="minorHAnsi" w:hAnsiTheme="minorHAnsi"/>
              </w:rPr>
              <w:t>From the link above make up and complete a table summarizing the four different types of plate boundaries.</w:t>
            </w:r>
          </w:p>
          <w:p w:rsidR="00A7294B" w:rsidRPr="00173378" w:rsidRDefault="00A7294B" w:rsidP="00933461">
            <w:pPr>
              <w:rPr>
                <w:rFonts w:asciiTheme="minorHAnsi" w:hAnsiTheme="minorHAnsi"/>
              </w:rPr>
            </w:pPr>
          </w:p>
          <w:tbl>
            <w:tblPr>
              <w:tblStyle w:val="TableGrid"/>
              <w:tblW w:w="0" w:type="auto"/>
              <w:tblLook w:val="04A0" w:firstRow="1" w:lastRow="0" w:firstColumn="1" w:lastColumn="0" w:noHBand="0" w:noVBand="1"/>
            </w:tblPr>
            <w:tblGrid>
              <w:gridCol w:w="1848"/>
              <w:gridCol w:w="1843"/>
              <w:gridCol w:w="1854"/>
              <w:gridCol w:w="1848"/>
              <w:gridCol w:w="1845"/>
            </w:tblGrid>
            <w:tr w:rsidR="00A7294B" w:rsidTr="00933461">
              <w:tc>
                <w:tcPr>
                  <w:tcW w:w="1851" w:type="dxa"/>
                </w:tcPr>
                <w:p w:rsidR="00A7294B" w:rsidRPr="009450CB" w:rsidRDefault="00A7294B" w:rsidP="00933461">
                  <w:pPr>
                    <w:jc w:val="center"/>
                    <w:rPr>
                      <w:rFonts w:asciiTheme="minorHAnsi" w:hAnsiTheme="minorHAnsi"/>
                      <w:b/>
                    </w:rPr>
                  </w:pPr>
                  <w:r w:rsidRPr="009450CB">
                    <w:rPr>
                      <w:rFonts w:asciiTheme="minorHAnsi" w:hAnsiTheme="minorHAnsi"/>
                      <w:b/>
                    </w:rPr>
                    <w:t>Plate boundary</w:t>
                  </w:r>
                </w:p>
              </w:tc>
              <w:tc>
                <w:tcPr>
                  <w:tcW w:w="1848" w:type="dxa"/>
                </w:tcPr>
                <w:p w:rsidR="00A7294B" w:rsidRPr="009450CB" w:rsidRDefault="00A7294B" w:rsidP="00933461">
                  <w:pPr>
                    <w:jc w:val="center"/>
                    <w:rPr>
                      <w:rFonts w:asciiTheme="minorHAnsi" w:hAnsiTheme="minorHAnsi"/>
                      <w:b/>
                    </w:rPr>
                  </w:pPr>
                  <w:r w:rsidRPr="009450CB">
                    <w:rPr>
                      <w:rFonts w:asciiTheme="minorHAnsi" w:hAnsiTheme="minorHAnsi"/>
                      <w:b/>
                    </w:rPr>
                    <w:t>Diagram</w:t>
                  </w:r>
                </w:p>
              </w:tc>
              <w:tc>
                <w:tcPr>
                  <w:tcW w:w="1858" w:type="dxa"/>
                </w:tcPr>
                <w:p w:rsidR="00A7294B" w:rsidRPr="009450CB" w:rsidRDefault="00A7294B" w:rsidP="00933461">
                  <w:pPr>
                    <w:jc w:val="center"/>
                    <w:rPr>
                      <w:rFonts w:asciiTheme="minorHAnsi" w:hAnsiTheme="minorHAnsi"/>
                      <w:b/>
                    </w:rPr>
                  </w:pPr>
                  <w:r w:rsidRPr="009450CB">
                    <w:rPr>
                      <w:rFonts w:asciiTheme="minorHAnsi" w:hAnsiTheme="minorHAnsi"/>
                      <w:b/>
                    </w:rPr>
                    <w:t>Description</w:t>
                  </w:r>
                </w:p>
              </w:tc>
              <w:tc>
                <w:tcPr>
                  <w:tcW w:w="1853" w:type="dxa"/>
                </w:tcPr>
                <w:p w:rsidR="00A7294B" w:rsidRPr="009450CB" w:rsidRDefault="00A7294B" w:rsidP="00933461">
                  <w:pPr>
                    <w:jc w:val="center"/>
                    <w:rPr>
                      <w:rFonts w:asciiTheme="minorHAnsi" w:hAnsiTheme="minorHAnsi"/>
                      <w:b/>
                    </w:rPr>
                  </w:pPr>
                  <w:r w:rsidRPr="009450CB">
                    <w:rPr>
                      <w:rFonts w:asciiTheme="minorHAnsi" w:hAnsiTheme="minorHAnsi"/>
                      <w:b/>
                    </w:rPr>
                    <w:t>Landform</w:t>
                  </w:r>
                </w:p>
              </w:tc>
              <w:tc>
                <w:tcPr>
                  <w:tcW w:w="1850" w:type="dxa"/>
                </w:tcPr>
                <w:p w:rsidR="00A7294B" w:rsidRPr="009450CB" w:rsidRDefault="00A7294B" w:rsidP="00933461">
                  <w:pPr>
                    <w:jc w:val="center"/>
                    <w:rPr>
                      <w:rFonts w:asciiTheme="minorHAnsi" w:hAnsiTheme="minorHAnsi"/>
                      <w:b/>
                    </w:rPr>
                  </w:pPr>
                  <w:r w:rsidRPr="009450CB">
                    <w:rPr>
                      <w:rFonts w:asciiTheme="minorHAnsi" w:hAnsiTheme="minorHAnsi"/>
                      <w:b/>
                    </w:rPr>
                    <w:t>Example</w:t>
                  </w:r>
                </w:p>
              </w:tc>
            </w:tr>
            <w:tr w:rsidR="00A7294B" w:rsidTr="00933461">
              <w:tc>
                <w:tcPr>
                  <w:tcW w:w="1871" w:type="dxa"/>
                </w:tcPr>
                <w:p w:rsidR="00A7294B" w:rsidRDefault="00A7294B" w:rsidP="00933461">
                  <w:pPr>
                    <w:rPr>
                      <w:rFonts w:asciiTheme="minorHAnsi" w:hAnsiTheme="minorHAnsi"/>
                    </w:rPr>
                  </w:pPr>
                </w:p>
                <w:p w:rsidR="00A7294B" w:rsidRDefault="00A7294B" w:rsidP="00933461">
                  <w:pPr>
                    <w:rPr>
                      <w:rFonts w:asciiTheme="minorHAnsi" w:hAnsiTheme="minorHAnsi"/>
                    </w:rPr>
                  </w:pPr>
                </w:p>
              </w:tc>
              <w:tc>
                <w:tcPr>
                  <w:tcW w:w="1871"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r>
            <w:tr w:rsidR="00A7294B" w:rsidTr="00933461">
              <w:tc>
                <w:tcPr>
                  <w:tcW w:w="1871" w:type="dxa"/>
                </w:tcPr>
                <w:p w:rsidR="00A7294B" w:rsidRDefault="00A7294B" w:rsidP="00933461">
                  <w:pPr>
                    <w:rPr>
                      <w:rFonts w:asciiTheme="minorHAnsi" w:hAnsiTheme="minorHAnsi"/>
                    </w:rPr>
                  </w:pPr>
                </w:p>
                <w:p w:rsidR="00A7294B" w:rsidRDefault="00A7294B" w:rsidP="00933461">
                  <w:pPr>
                    <w:rPr>
                      <w:rFonts w:asciiTheme="minorHAnsi" w:hAnsiTheme="minorHAnsi"/>
                    </w:rPr>
                  </w:pPr>
                </w:p>
              </w:tc>
              <w:tc>
                <w:tcPr>
                  <w:tcW w:w="1871"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r>
            <w:tr w:rsidR="00A7294B" w:rsidTr="00933461">
              <w:tc>
                <w:tcPr>
                  <w:tcW w:w="1871" w:type="dxa"/>
                </w:tcPr>
                <w:p w:rsidR="00A7294B" w:rsidRDefault="00A7294B" w:rsidP="00933461">
                  <w:pPr>
                    <w:rPr>
                      <w:rFonts w:asciiTheme="minorHAnsi" w:hAnsiTheme="minorHAnsi"/>
                    </w:rPr>
                  </w:pPr>
                </w:p>
                <w:p w:rsidR="00A7294B" w:rsidRDefault="00A7294B" w:rsidP="00933461">
                  <w:pPr>
                    <w:rPr>
                      <w:rFonts w:asciiTheme="minorHAnsi" w:hAnsiTheme="minorHAnsi"/>
                    </w:rPr>
                  </w:pPr>
                </w:p>
              </w:tc>
              <w:tc>
                <w:tcPr>
                  <w:tcW w:w="1871"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r>
            <w:tr w:rsidR="00A7294B" w:rsidTr="00933461">
              <w:tc>
                <w:tcPr>
                  <w:tcW w:w="1871" w:type="dxa"/>
                </w:tcPr>
                <w:p w:rsidR="00A7294B" w:rsidRDefault="00A7294B" w:rsidP="00933461">
                  <w:pPr>
                    <w:rPr>
                      <w:rFonts w:asciiTheme="minorHAnsi" w:hAnsiTheme="minorHAnsi"/>
                    </w:rPr>
                  </w:pPr>
                </w:p>
                <w:p w:rsidR="00A7294B" w:rsidRDefault="00A7294B" w:rsidP="00933461">
                  <w:pPr>
                    <w:rPr>
                      <w:rFonts w:asciiTheme="minorHAnsi" w:hAnsiTheme="minorHAnsi"/>
                    </w:rPr>
                  </w:pPr>
                </w:p>
              </w:tc>
              <w:tc>
                <w:tcPr>
                  <w:tcW w:w="1871"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c>
                <w:tcPr>
                  <w:tcW w:w="1872" w:type="dxa"/>
                </w:tcPr>
                <w:p w:rsidR="00A7294B" w:rsidRDefault="00A7294B" w:rsidP="00933461">
                  <w:pPr>
                    <w:rPr>
                      <w:rFonts w:asciiTheme="minorHAnsi" w:hAnsiTheme="minorHAnsi"/>
                    </w:rPr>
                  </w:pPr>
                </w:p>
              </w:tc>
            </w:tr>
          </w:tbl>
          <w:p w:rsidR="00A7294B" w:rsidRDefault="00A7294B" w:rsidP="00933461">
            <w:pPr>
              <w:rPr>
                <w:rFonts w:asciiTheme="minorHAnsi" w:hAnsiTheme="minorHAnsi"/>
              </w:rPr>
            </w:pPr>
          </w:p>
          <w:p w:rsidR="00A7294B" w:rsidRPr="00F0153B" w:rsidRDefault="00A7294B" w:rsidP="00A7294B">
            <w:pPr>
              <w:pStyle w:val="ListParagraph"/>
              <w:numPr>
                <w:ilvl w:val="0"/>
                <w:numId w:val="5"/>
              </w:numPr>
              <w:rPr>
                <w:rFonts w:asciiTheme="minorHAnsi" w:hAnsiTheme="minorHAnsi"/>
              </w:rPr>
            </w:pPr>
            <w:r w:rsidRPr="00F0153B">
              <w:rPr>
                <w:rFonts w:asciiTheme="minorHAnsi" w:hAnsiTheme="minorHAnsi"/>
              </w:rPr>
              <w:lastRenderedPageBreak/>
              <w:t>Complete the cloze exercise below.</w:t>
            </w:r>
          </w:p>
          <w:p w:rsidR="00A7294B" w:rsidRDefault="00A7294B" w:rsidP="00933461">
            <w:pPr>
              <w:rPr>
                <w:rFonts w:asciiTheme="minorHAnsi" w:hAnsiTheme="minorHAnsi"/>
              </w:rPr>
            </w:pPr>
          </w:p>
          <w:p w:rsidR="00A7294B" w:rsidRDefault="00A7294B" w:rsidP="00933461">
            <w:pPr>
              <w:rPr>
                <w:rFonts w:asciiTheme="minorHAnsi" w:hAnsiTheme="minorHAnsi"/>
              </w:rPr>
            </w:pPr>
            <w:r>
              <w:rPr>
                <w:rFonts w:asciiTheme="minorHAnsi" w:hAnsiTheme="minorHAnsi"/>
              </w:rPr>
              <w:t xml:space="preserve">Pangaea was a super continent that split into ____________________ and _________________ about 250 million years ago. The northern super continent of Laurasia later split into Europe, Asia and North America while the southern super continent of Gondwanaland would eventually split into Africa, India, Madagascar, South America, Australia and Antarctica. This process was driven by _____________pushing upwards and creating pressure on the Earth’s crust. Australia and Antarctica stayed together until </w:t>
            </w:r>
            <w:r w:rsidRPr="00DF3956">
              <w:rPr>
                <w:rFonts w:asciiTheme="minorHAnsi" w:hAnsiTheme="minorHAnsi"/>
              </w:rPr>
              <w:t xml:space="preserve">about </w:t>
            </w:r>
            <w:r>
              <w:rPr>
                <w:rFonts w:asciiTheme="minorHAnsi" w:hAnsiTheme="minorHAnsi"/>
              </w:rPr>
              <w:t xml:space="preserve">____________________years ago, when Antarctica started to freeze and Australia drifted northward. The Australian </w:t>
            </w:r>
            <w:r w:rsidRPr="00DF3956">
              <w:rPr>
                <w:rFonts w:asciiTheme="minorHAnsi" w:hAnsiTheme="minorHAnsi"/>
              </w:rPr>
              <w:t xml:space="preserve">continent is still moving north at a rate of 3cm a year. While </w:t>
            </w:r>
            <w:r>
              <w:rPr>
                <w:rFonts w:asciiTheme="minorHAnsi" w:hAnsiTheme="minorHAnsi"/>
              </w:rPr>
              <w:t>___________________</w:t>
            </w:r>
            <w:r w:rsidRPr="00DF3956">
              <w:rPr>
                <w:rFonts w:asciiTheme="minorHAnsi" w:hAnsiTheme="minorHAnsi"/>
              </w:rPr>
              <w:t xml:space="preserve">was part of Gondwanaland the planet was warmer than it is today. There was no Antarctic ice-sheet and </w:t>
            </w:r>
            <w:r>
              <w:rPr>
                <w:rFonts w:asciiTheme="minorHAnsi" w:hAnsiTheme="minorHAnsi"/>
              </w:rPr>
              <w:t xml:space="preserve">_________________ </w:t>
            </w:r>
            <w:r w:rsidRPr="00DF3956">
              <w:rPr>
                <w:rFonts w:asciiTheme="minorHAnsi" w:hAnsiTheme="minorHAnsi"/>
              </w:rPr>
              <w:t xml:space="preserve">roamed the Earth. This was the </w:t>
            </w:r>
            <w:r>
              <w:rPr>
                <w:rFonts w:asciiTheme="minorHAnsi" w:hAnsiTheme="minorHAnsi"/>
              </w:rPr>
              <w:t>_______________</w:t>
            </w:r>
            <w:r w:rsidRPr="00DF3956">
              <w:rPr>
                <w:rFonts w:asciiTheme="minorHAnsi" w:hAnsiTheme="minorHAnsi"/>
              </w:rPr>
              <w:t xml:space="preserve">period and much of Gondwanaland </w:t>
            </w:r>
            <w:r>
              <w:rPr>
                <w:rFonts w:asciiTheme="minorHAnsi" w:hAnsiTheme="minorHAnsi"/>
              </w:rPr>
              <w:t>was covered with lush _______________</w:t>
            </w:r>
            <w:r w:rsidRPr="00DF3956">
              <w:rPr>
                <w:rFonts w:asciiTheme="minorHAnsi" w:hAnsiTheme="minorHAnsi"/>
              </w:rPr>
              <w:t xml:space="preserve">. </w:t>
            </w:r>
            <w:r>
              <w:rPr>
                <w:rFonts w:asciiTheme="minorHAnsi" w:hAnsiTheme="minorHAnsi"/>
              </w:rPr>
              <w:t xml:space="preserve"> _________________</w:t>
            </w:r>
            <w:r w:rsidRPr="00DF3956">
              <w:rPr>
                <w:rFonts w:asciiTheme="minorHAnsi" w:hAnsiTheme="minorHAnsi"/>
              </w:rPr>
              <w:t xml:space="preserve">found by scientists over the years have provided evidence that these land masses were once joined together. From a Viennese geologist, Eduard </w:t>
            </w:r>
            <w:proofErr w:type="spellStart"/>
            <w:r w:rsidRPr="00DF3956">
              <w:rPr>
                <w:rFonts w:asciiTheme="minorHAnsi" w:hAnsiTheme="minorHAnsi"/>
              </w:rPr>
              <w:t>Suess</w:t>
            </w:r>
            <w:proofErr w:type="spellEnd"/>
            <w:r w:rsidRPr="00DF3956">
              <w:rPr>
                <w:rFonts w:asciiTheme="minorHAnsi" w:hAnsiTheme="minorHAnsi"/>
              </w:rPr>
              <w:t xml:space="preserve"> in the mid-1800s to Captain Robert Scott in 1912, to scientists later in the 20</w:t>
            </w:r>
            <w:r w:rsidRPr="00DF3956">
              <w:rPr>
                <w:rFonts w:asciiTheme="minorHAnsi" w:hAnsiTheme="minorHAnsi"/>
                <w:vertAlign w:val="superscript"/>
              </w:rPr>
              <w:t>th</w:t>
            </w:r>
            <w:r w:rsidRPr="00DF3956">
              <w:rPr>
                <w:rFonts w:asciiTheme="minorHAnsi" w:hAnsiTheme="minorHAnsi"/>
              </w:rPr>
              <w:t xml:space="preserve"> century, all who </w:t>
            </w:r>
            <w:r>
              <w:rPr>
                <w:rFonts w:asciiTheme="minorHAnsi" w:hAnsiTheme="minorHAnsi"/>
              </w:rPr>
              <w:t>collected</w:t>
            </w:r>
            <w:r w:rsidRPr="00DF3956">
              <w:rPr>
                <w:rFonts w:asciiTheme="minorHAnsi" w:hAnsiTheme="minorHAnsi"/>
              </w:rPr>
              <w:t xml:space="preserve"> fossils without understanding the process of</w:t>
            </w:r>
            <w:r>
              <w:rPr>
                <w:rFonts w:asciiTheme="minorHAnsi" w:hAnsiTheme="minorHAnsi"/>
              </w:rPr>
              <w:t>______________________________</w:t>
            </w:r>
            <w:r w:rsidRPr="00DF3956">
              <w:rPr>
                <w:rFonts w:asciiTheme="minorHAnsi" w:hAnsiTheme="minorHAnsi"/>
              </w:rPr>
              <w:t>,</w:t>
            </w:r>
            <w:r>
              <w:rPr>
                <w:rFonts w:asciiTheme="minorHAnsi" w:hAnsiTheme="minorHAnsi"/>
              </w:rPr>
              <w:t xml:space="preserve"> there was a growing</w:t>
            </w:r>
            <w:r w:rsidRPr="00DF3956">
              <w:rPr>
                <w:rFonts w:asciiTheme="minorHAnsi" w:hAnsiTheme="minorHAnsi"/>
              </w:rPr>
              <w:t xml:space="preserve"> </w:t>
            </w:r>
            <w:r>
              <w:rPr>
                <w:rFonts w:asciiTheme="minorHAnsi" w:hAnsiTheme="minorHAnsi"/>
              </w:rPr>
              <w:t xml:space="preserve">awareness </w:t>
            </w:r>
            <w:r w:rsidRPr="00DF3956">
              <w:rPr>
                <w:rFonts w:asciiTheme="minorHAnsi" w:hAnsiTheme="minorHAnsi"/>
              </w:rPr>
              <w:t>of the significance of these fossils. The name Gondwan</w:t>
            </w:r>
            <w:r>
              <w:rPr>
                <w:rFonts w:asciiTheme="minorHAnsi" w:hAnsiTheme="minorHAnsi"/>
              </w:rPr>
              <w:t>a</w:t>
            </w:r>
            <w:r w:rsidRPr="00DF3956">
              <w:rPr>
                <w:rFonts w:asciiTheme="minorHAnsi" w:hAnsiTheme="minorHAnsi"/>
              </w:rPr>
              <w:t xml:space="preserve">land </w:t>
            </w:r>
            <w:r>
              <w:rPr>
                <w:rFonts w:asciiTheme="minorHAnsi" w:hAnsiTheme="minorHAnsi"/>
              </w:rPr>
              <w:t>comes from an area in ____________________</w:t>
            </w:r>
            <w:r w:rsidRPr="00DF3956">
              <w:rPr>
                <w:rFonts w:asciiTheme="minorHAnsi" w:hAnsiTheme="minorHAnsi"/>
              </w:rPr>
              <w:t xml:space="preserve"> where geological formations m</w:t>
            </w:r>
            <w:r>
              <w:rPr>
                <w:rFonts w:asciiTheme="minorHAnsi" w:hAnsiTheme="minorHAnsi"/>
              </w:rPr>
              <w:t>atch those found in the _____________________</w:t>
            </w:r>
            <w:r w:rsidRPr="00DF3956">
              <w:rPr>
                <w:rFonts w:asciiTheme="minorHAnsi" w:hAnsiTheme="minorHAnsi"/>
              </w:rPr>
              <w:t xml:space="preserve"> hemisphere.</w:t>
            </w:r>
          </w:p>
          <w:p w:rsidR="00A7294B" w:rsidRDefault="00A7294B" w:rsidP="00933461">
            <w:pPr>
              <w:rPr>
                <w:rFonts w:asciiTheme="minorHAnsi" w:hAnsiTheme="minorHAnsi"/>
              </w:rPr>
            </w:pPr>
          </w:p>
          <w:p w:rsidR="00A7294B" w:rsidRPr="00361A5C" w:rsidRDefault="00A7294B" w:rsidP="00933461">
            <w:pPr>
              <w:rPr>
                <w:rFonts w:asciiTheme="minorHAnsi" w:hAnsiTheme="minorHAnsi"/>
                <w:b/>
              </w:rPr>
            </w:pPr>
            <w:r>
              <w:rPr>
                <w:rFonts w:asciiTheme="minorHAnsi" w:hAnsiTheme="minorHAnsi"/>
                <w:b/>
              </w:rPr>
              <w:t xml:space="preserve">             </w:t>
            </w:r>
            <w:r w:rsidRPr="00361A5C">
              <w:rPr>
                <w:rFonts w:asciiTheme="minorHAnsi" w:hAnsiTheme="minorHAnsi"/>
                <w:b/>
              </w:rPr>
              <w:t xml:space="preserve">45 million    </w:t>
            </w:r>
            <w:r>
              <w:rPr>
                <w:rFonts w:asciiTheme="minorHAnsi" w:hAnsiTheme="minorHAnsi"/>
                <w:b/>
              </w:rPr>
              <w:t xml:space="preserve">                       </w:t>
            </w:r>
            <w:r w:rsidRPr="00361A5C">
              <w:rPr>
                <w:rFonts w:asciiTheme="minorHAnsi" w:hAnsiTheme="minorHAnsi"/>
                <w:b/>
              </w:rPr>
              <w:t xml:space="preserve">magma                         Jurassic        </w:t>
            </w:r>
            <w:r>
              <w:rPr>
                <w:rFonts w:asciiTheme="minorHAnsi" w:hAnsiTheme="minorHAnsi"/>
                <w:b/>
              </w:rPr>
              <w:t xml:space="preserve">          Fossils</w:t>
            </w:r>
          </w:p>
          <w:p w:rsidR="00A7294B" w:rsidRDefault="00A7294B" w:rsidP="00933461">
            <w:pPr>
              <w:rPr>
                <w:rFonts w:asciiTheme="minorHAnsi" w:hAnsiTheme="minorHAnsi"/>
                <w:b/>
              </w:rPr>
            </w:pPr>
            <w:r w:rsidRPr="00361A5C">
              <w:rPr>
                <w:rFonts w:asciiTheme="minorHAnsi" w:hAnsiTheme="minorHAnsi"/>
                <w:b/>
              </w:rPr>
              <w:t xml:space="preserve"> </w:t>
            </w:r>
          </w:p>
          <w:p w:rsidR="00A7294B" w:rsidRPr="00361A5C" w:rsidRDefault="00A7294B" w:rsidP="00933461">
            <w:pPr>
              <w:rPr>
                <w:rFonts w:asciiTheme="minorHAnsi" w:hAnsiTheme="minorHAnsi"/>
                <w:b/>
              </w:rPr>
            </w:pPr>
            <w:r>
              <w:rPr>
                <w:rFonts w:asciiTheme="minorHAnsi" w:hAnsiTheme="minorHAnsi"/>
                <w:b/>
              </w:rPr>
              <w:t xml:space="preserve">             </w:t>
            </w:r>
            <w:r w:rsidRPr="00361A5C">
              <w:rPr>
                <w:rFonts w:asciiTheme="minorHAnsi" w:hAnsiTheme="minorHAnsi"/>
                <w:b/>
              </w:rPr>
              <w:t xml:space="preserve">southern     </w:t>
            </w:r>
            <w:r>
              <w:rPr>
                <w:rFonts w:asciiTheme="minorHAnsi" w:hAnsiTheme="minorHAnsi"/>
                <w:b/>
              </w:rPr>
              <w:t xml:space="preserve">    </w:t>
            </w:r>
            <w:r w:rsidRPr="00361A5C">
              <w:rPr>
                <w:rFonts w:asciiTheme="minorHAnsi" w:hAnsiTheme="minorHAnsi"/>
                <w:b/>
              </w:rPr>
              <w:t xml:space="preserve">plate </w:t>
            </w:r>
            <w:r>
              <w:rPr>
                <w:rFonts w:asciiTheme="minorHAnsi" w:hAnsiTheme="minorHAnsi"/>
                <w:b/>
              </w:rPr>
              <w:t xml:space="preserve">tectonics                  </w:t>
            </w:r>
            <w:r w:rsidRPr="00361A5C">
              <w:rPr>
                <w:rFonts w:asciiTheme="minorHAnsi" w:hAnsiTheme="minorHAnsi"/>
                <w:b/>
              </w:rPr>
              <w:t>Gondwanaland</w:t>
            </w:r>
            <w:r>
              <w:rPr>
                <w:rFonts w:asciiTheme="minorHAnsi" w:hAnsiTheme="minorHAnsi"/>
                <w:b/>
              </w:rPr>
              <w:t xml:space="preserve">                    </w:t>
            </w:r>
            <w:r w:rsidRPr="00361A5C">
              <w:rPr>
                <w:rFonts w:asciiTheme="minorHAnsi" w:hAnsiTheme="minorHAnsi"/>
                <w:b/>
              </w:rPr>
              <w:t>India</w:t>
            </w:r>
          </w:p>
          <w:p w:rsidR="00A7294B" w:rsidRDefault="00A7294B" w:rsidP="00933461">
            <w:pPr>
              <w:rPr>
                <w:rFonts w:asciiTheme="minorHAnsi" w:hAnsiTheme="minorHAnsi"/>
                <w:b/>
              </w:rPr>
            </w:pPr>
          </w:p>
          <w:p w:rsidR="00A7294B" w:rsidRPr="00361A5C" w:rsidRDefault="00A7294B" w:rsidP="00933461">
            <w:pPr>
              <w:rPr>
                <w:rFonts w:asciiTheme="minorHAnsi" w:hAnsiTheme="minorHAnsi"/>
                <w:b/>
              </w:rPr>
            </w:pPr>
            <w:r>
              <w:rPr>
                <w:rFonts w:asciiTheme="minorHAnsi" w:hAnsiTheme="minorHAnsi"/>
                <w:b/>
              </w:rPr>
              <w:t xml:space="preserve">             </w:t>
            </w:r>
            <w:r w:rsidRPr="00361A5C">
              <w:rPr>
                <w:rFonts w:asciiTheme="minorHAnsi" w:hAnsiTheme="minorHAnsi"/>
                <w:b/>
              </w:rPr>
              <w:t xml:space="preserve">Antarctica   </w:t>
            </w:r>
            <w:r>
              <w:rPr>
                <w:rFonts w:asciiTheme="minorHAnsi" w:hAnsiTheme="minorHAnsi"/>
                <w:b/>
              </w:rPr>
              <w:t xml:space="preserve">          </w:t>
            </w:r>
            <w:r w:rsidRPr="00361A5C">
              <w:rPr>
                <w:rFonts w:asciiTheme="minorHAnsi" w:hAnsiTheme="minorHAnsi"/>
                <w:b/>
              </w:rPr>
              <w:t>rainfore</w:t>
            </w:r>
            <w:r>
              <w:rPr>
                <w:rFonts w:asciiTheme="minorHAnsi" w:hAnsiTheme="minorHAnsi"/>
                <w:b/>
              </w:rPr>
              <w:t xml:space="preserve">st                       </w:t>
            </w:r>
            <w:r w:rsidRPr="00361A5C">
              <w:rPr>
                <w:rFonts w:asciiTheme="minorHAnsi" w:hAnsiTheme="minorHAnsi"/>
                <w:b/>
              </w:rPr>
              <w:t>dinosaurs</w:t>
            </w:r>
            <w:r>
              <w:rPr>
                <w:rFonts w:asciiTheme="minorHAnsi" w:hAnsiTheme="minorHAnsi"/>
                <w:b/>
              </w:rPr>
              <w:t xml:space="preserve">                 </w:t>
            </w:r>
            <w:r w:rsidRPr="00361A5C">
              <w:rPr>
                <w:rFonts w:asciiTheme="minorHAnsi" w:hAnsiTheme="minorHAnsi"/>
                <w:b/>
              </w:rPr>
              <w:t>Laurasia</w:t>
            </w:r>
          </w:p>
          <w:p w:rsidR="00A7294B" w:rsidRDefault="00A7294B" w:rsidP="00933461">
            <w:pPr>
              <w:rPr>
                <w:rFonts w:asciiTheme="minorHAnsi" w:hAnsiTheme="minorHAnsi"/>
                <w:b/>
                <w:noProof/>
                <w:lang w:val="en-NZ" w:eastAsia="en-NZ"/>
              </w:rPr>
            </w:pPr>
          </w:p>
          <w:p w:rsidR="00A7294B" w:rsidRDefault="00A7294B" w:rsidP="00933461">
            <w:pPr>
              <w:rPr>
                <w:rFonts w:asciiTheme="minorHAnsi" w:hAnsiTheme="minorHAnsi"/>
                <w:b/>
                <w:noProof/>
                <w:lang w:val="en-NZ" w:eastAsia="en-NZ"/>
              </w:rPr>
            </w:pPr>
          </w:p>
        </w:tc>
      </w:tr>
      <w:tr w:rsidR="00A7294B" w:rsidTr="00933461">
        <w:tc>
          <w:tcPr>
            <w:tcW w:w="1304" w:type="dxa"/>
            <w:tcBorders>
              <w:top w:val="nil"/>
              <w:left w:val="nil"/>
              <w:bottom w:val="nil"/>
              <w:right w:val="nil"/>
            </w:tcBorders>
          </w:tcPr>
          <w:p w:rsidR="00A7294B" w:rsidRDefault="00A7294B" w:rsidP="00933461">
            <w:pPr>
              <w:rPr>
                <w:rFonts w:asciiTheme="minorHAnsi" w:hAnsiTheme="minorHAnsi"/>
                <w:b/>
                <w:noProof/>
                <w:lang w:val="en-NZ" w:eastAsia="en-NZ"/>
              </w:rPr>
            </w:pPr>
            <w:r>
              <w:rPr>
                <w:noProof/>
                <w:lang w:val="en-NZ" w:eastAsia="en-NZ"/>
              </w:rPr>
              <w:lastRenderedPageBreak/>
              <w:drawing>
                <wp:anchor distT="0" distB="0" distL="114300" distR="114300" simplePos="0" relativeHeight="251663360" behindDoc="0" locked="0" layoutInCell="1" allowOverlap="1" wp14:anchorId="293C99A0" wp14:editId="14DE5676">
                  <wp:simplePos x="0" y="0"/>
                  <wp:positionH relativeFrom="column">
                    <wp:posOffset>20955</wp:posOffset>
                  </wp:positionH>
                  <wp:positionV relativeFrom="paragraph">
                    <wp:posOffset>69850</wp:posOffset>
                  </wp:positionV>
                  <wp:extent cx="711702" cy="704850"/>
                  <wp:effectExtent l="0" t="0" r="0" b="0"/>
                  <wp:wrapTopAndBottom/>
                  <wp:docPr id="39" name="Picture 39" descr="https://pixabay.com/static/uploads/photo/2014/04/02/16/20/chemistry-306977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xabay.com/static/uploads/photo/2014/04/02/16/20/chemistry-306977_960_72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1702"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86" w:type="dxa"/>
            <w:tcBorders>
              <w:top w:val="nil"/>
              <w:left w:val="nil"/>
              <w:bottom w:val="nil"/>
              <w:right w:val="nil"/>
            </w:tcBorders>
          </w:tcPr>
          <w:p w:rsidR="00A7294B" w:rsidRDefault="00A7294B" w:rsidP="00933461">
            <w:pPr>
              <w:rPr>
                <w:rFonts w:asciiTheme="minorHAnsi" w:hAnsiTheme="minorHAnsi"/>
                <w:b/>
                <w:color w:val="1F3864" w:themeColor="accent5" w:themeShade="80"/>
                <w:sz w:val="28"/>
                <w:szCs w:val="28"/>
              </w:rPr>
            </w:pPr>
            <w:r w:rsidRPr="00BA4971">
              <w:rPr>
                <w:rFonts w:asciiTheme="minorHAnsi" w:hAnsiTheme="minorHAnsi"/>
                <w:b/>
                <w:color w:val="1F3864" w:themeColor="accent5" w:themeShade="80"/>
                <w:sz w:val="28"/>
                <w:szCs w:val="28"/>
              </w:rPr>
              <w:t>Practical Work</w:t>
            </w:r>
          </w:p>
          <w:p w:rsidR="00A7294B" w:rsidRPr="00BA4971" w:rsidRDefault="00A7294B" w:rsidP="00933461">
            <w:pPr>
              <w:rPr>
                <w:rFonts w:asciiTheme="minorHAnsi" w:hAnsiTheme="minorHAnsi"/>
                <w:b/>
                <w:color w:val="1F3864" w:themeColor="accent5" w:themeShade="80"/>
                <w:sz w:val="28"/>
                <w:szCs w:val="28"/>
              </w:rPr>
            </w:pPr>
          </w:p>
          <w:p w:rsidR="00A7294B" w:rsidRDefault="00A7294B" w:rsidP="00A7294B">
            <w:pPr>
              <w:pStyle w:val="ListParagraph"/>
              <w:numPr>
                <w:ilvl w:val="0"/>
                <w:numId w:val="3"/>
              </w:numPr>
              <w:rPr>
                <w:rFonts w:asciiTheme="minorHAnsi" w:hAnsiTheme="minorHAnsi"/>
              </w:rPr>
            </w:pPr>
            <w:r>
              <w:rPr>
                <w:rFonts w:asciiTheme="minorHAnsi" w:hAnsiTheme="minorHAnsi"/>
              </w:rPr>
              <w:t>Using a Mars bar, one per student if possible, explore how a Mars bar can demonstrate plate boundaries.</w:t>
            </w:r>
          </w:p>
          <w:p w:rsidR="00A7294B" w:rsidRDefault="00A7294B" w:rsidP="00A7294B">
            <w:pPr>
              <w:pStyle w:val="ListParagraph"/>
              <w:numPr>
                <w:ilvl w:val="0"/>
                <w:numId w:val="4"/>
              </w:numPr>
              <w:rPr>
                <w:rFonts w:asciiTheme="minorHAnsi" w:hAnsiTheme="minorHAnsi"/>
              </w:rPr>
            </w:pPr>
            <w:r>
              <w:rPr>
                <w:rFonts w:asciiTheme="minorHAnsi" w:hAnsiTheme="minorHAnsi"/>
              </w:rPr>
              <w:t>Carefully break the hard chocolate surface (the Earth’s crust) by bending the bar.</w:t>
            </w:r>
          </w:p>
          <w:p w:rsidR="00A7294B" w:rsidRDefault="00A7294B" w:rsidP="00A7294B">
            <w:pPr>
              <w:pStyle w:val="ListParagraph"/>
              <w:numPr>
                <w:ilvl w:val="0"/>
                <w:numId w:val="4"/>
              </w:numPr>
              <w:rPr>
                <w:rFonts w:asciiTheme="minorHAnsi" w:hAnsiTheme="minorHAnsi"/>
              </w:rPr>
            </w:pPr>
            <w:r>
              <w:rPr>
                <w:rFonts w:asciiTheme="minorHAnsi" w:hAnsiTheme="minorHAnsi"/>
              </w:rPr>
              <w:t>When the caramel layer (the mantle) is exposed, pull gently to show divergent plates.</w:t>
            </w:r>
          </w:p>
          <w:p w:rsidR="00A7294B" w:rsidRDefault="00A7294B" w:rsidP="00A7294B">
            <w:pPr>
              <w:pStyle w:val="ListParagraph"/>
              <w:numPr>
                <w:ilvl w:val="0"/>
                <w:numId w:val="4"/>
              </w:numPr>
              <w:rPr>
                <w:rFonts w:asciiTheme="minorHAnsi" w:hAnsiTheme="minorHAnsi"/>
              </w:rPr>
            </w:pPr>
            <w:r>
              <w:rPr>
                <w:rFonts w:asciiTheme="minorHAnsi" w:hAnsiTheme="minorHAnsi"/>
              </w:rPr>
              <w:t xml:space="preserve">Continue, demonstrating convergent, </w:t>
            </w:r>
            <w:proofErr w:type="spellStart"/>
            <w:r>
              <w:rPr>
                <w:rFonts w:asciiTheme="minorHAnsi" w:hAnsiTheme="minorHAnsi"/>
              </w:rPr>
              <w:t>subducting</w:t>
            </w:r>
            <w:proofErr w:type="spellEnd"/>
            <w:r>
              <w:rPr>
                <w:rFonts w:asciiTheme="minorHAnsi" w:hAnsiTheme="minorHAnsi"/>
              </w:rPr>
              <w:t xml:space="preserve"> and transforming tectonic plates.</w:t>
            </w:r>
          </w:p>
          <w:p w:rsidR="00A7294B" w:rsidRDefault="00A7294B" w:rsidP="00A7294B">
            <w:pPr>
              <w:pStyle w:val="ListParagraph"/>
              <w:numPr>
                <w:ilvl w:val="0"/>
                <w:numId w:val="4"/>
              </w:numPr>
              <w:rPr>
                <w:rFonts w:asciiTheme="minorHAnsi" w:hAnsiTheme="minorHAnsi"/>
              </w:rPr>
            </w:pPr>
            <w:r>
              <w:rPr>
                <w:rFonts w:asciiTheme="minorHAnsi" w:hAnsiTheme="minorHAnsi"/>
              </w:rPr>
              <w:t>You may now eat the experiment</w:t>
            </w:r>
          </w:p>
          <w:p w:rsidR="00A7294B" w:rsidRDefault="00A7294B" w:rsidP="00933461">
            <w:pPr>
              <w:rPr>
                <w:rFonts w:asciiTheme="minorHAnsi" w:hAnsiTheme="minorHAnsi"/>
              </w:rPr>
            </w:pPr>
          </w:p>
          <w:p w:rsidR="00A7294B" w:rsidRDefault="00A7294B" w:rsidP="00A7294B">
            <w:pPr>
              <w:pStyle w:val="ListParagraph"/>
              <w:numPr>
                <w:ilvl w:val="0"/>
                <w:numId w:val="3"/>
              </w:numPr>
              <w:rPr>
                <w:rFonts w:asciiTheme="minorHAnsi" w:hAnsiTheme="minorHAnsi"/>
              </w:rPr>
            </w:pPr>
            <w:r>
              <w:rPr>
                <w:rFonts w:asciiTheme="minorHAnsi" w:hAnsiTheme="minorHAnsi"/>
              </w:rPr>
              <w:t>Pour a thick liquid; honey, golden syrup or corn syrup into a large beaker.</w:t>
            </w:r>
          </w:p>
          <w:p w:rsidR="00A7294B" w:rsidRPr="00E6458F" w:rsidRDefault="00A7294B" w:rsidP="00933461">
            <w:pPr>
              <w:pStyle w:val="ListParagraph"/>
              <w:rPr>
                <w:rFonts w:asciiTheme="minorHAnsi" w:hAnsiTheme="minorHAnsi"/>
              </w:rPr>
            </w:pPr>
            <w:r>
              <w:rPr>
                <w:rFonts w:asciiTheme="minorHAnsi" w:hAnsiTheme="minorHAnsi"/>
              </w:rPr>
              <w:t>Place pieces of a broken biscuit on top of the liquid and gently heat, demonstrating the movement of the continents.</w:t>
            </w:r>
          </w:p>
          <w:p w:rsidR="00A7294B" w:rsidRDefault="00A7294B" w:rsidP="00933461">
            <w:pPr>
              <w:rPr>
                <w:rFonts w:asciiTheme="minorHAnsi" w:hAnsiTheme="minorHAnsi"/>
              </w:rPr>
            </w:pPr>
          </w:p>
          <w:p w:rsidR="00A7294B" w:rsidRDefault="00A7294B" w:rsidP="00933461">
            <w:pPr>
              <w:rPr>
                <w:rFonts w:asciiTheme="minorHAnsi" w:hAnsiTheme="minorHAnsi"/>
                <w:b/>
                <w:noProof/>
                <w:lang w:val="en-NZ" w:eastAsia="en-NZ"/>
              </w:rPr>
            </w:pPr>
          </w:p>
        </w:tc>
      </w:tr>
    </w:tbl>
    <w:p w:rsidR="00A7294B" w:rsidRDefault="00A7294B" w:rsidP="00A7294B">
      <w:pPr>
        <w:rPr>
          <w:rFonts w:asciiTheme="minorHAnsi" w:hAnsiTheme="minorHAnsi"/>
          <w:b/>
          <w:noProof/>
          <w:lang w:val="en-NZ" w:eastAsia="en-NZ"/>
        </w:rPr>
      </w:pPr>
    </w:p>
    <w:p w:rsidR="00A7294B" w:rsidRDefault="00A7294B" w:rsidP="00A7294B">
      <w:pPr>
        <w:rPr>
          <w:rFonts w:asciiTheme="minorHAnsi" w:hAnsiTheme="minorHAnsi"/>
          <w:b/>
          <w:noProof/>
          <w:lang w:val="en-NZ" w:eastAsia="en-NZ"/>
        </w:rPr>
      </w:pPr>
    </w:p>
    <w:p w:rsidR="00A7294B" w:rsidRDefault="00A7294B" w:rsidP="00A7294B">
      <w:pPr>
        <w:ind w:left="360"/>
        <w:rPr>
          <w:rFonts w:asciiTheme="minorHAnsi" w:hAnsiTheme="minorHAnsi"/>
          <w:b/>
          <w:noProof/>
          <w:lang w:val="en-NZ" w:eastAsia="en-NZ"/>
        </w:rPr>
      </w:pPr>
    </w:p>
    <w:p w:rsidR="00A7294B" w:rsidRDefault="00A7294B" w:rsidP="00A7294B"/>
    <w:p w:rsidR="00A7294B" w:rsidRDefault="00A7294B" w:rsidP="00A7294B">
      <w:pPr>
        <w:rPr>
          <w:rFonts w:asciiTheme="minorHAnsi" w:hAnsiTheme="minorHAnsi"/>
          <w:b/>
          <w:color w:val="1F3864" w:themeColor="accent5" w:themeShade="80"/>
          <w:sz w:val="28"/>
          <w:szCs w:val="28"/>
        </w:rPr>
      </w:pPr>
    </w:p>
    <w:p w:rsidR="00A7294B" w:rsidRDefault="00A7294B" w:rsidP="00A7294B">
      <w:pPr>
        <w:rPr>
          <w:rFonts w:asciiTheme="minorHAnsi" w:hAnsiTheme="minorHAnsi"/>
          <w:b/>
          <w:color w:val="1F3864" w:themeColor="accent5" w:themeShade="80"/>
          <w:sz w:val="28"/>
          <w:szCs w:val="28"/>
        </w:rPr>
      </w:pPr>
    </w:p>
    <w:p w:rsidR="00D55E57" w:rsidRDefault="00D55E57">
      <w:bookmarkStart w:id="0" w:name="_GoBack"/>
      <w:bookmarkEnd w:id="0"/>
    </w:p>
    <w:sectPr w:rsidR="00D55E57" w:rsidSect="00A729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7A2E"/>
    <w:multiLevelType w:val="hybridMultilevel"/>
    <w:tmpl w:val="DDD83396"/>
    <w:lvl w:ilvl="0" w:tplc="26D6490C">
      <w:start w:val="1"/>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42D771D0"/>
    <w:multiLevelType w:val="hybridMultilevel"/>
    <w:tmpl w:val="3356FB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85A562F"/>
    <w:multiLevelType w:val="hybridMultilevel"/>
    <w:tmpl w:val="60FC0C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9BF7523"/>
    <w:multiLevelType w:val="hybridMultilevel"/>
    <w:tmpl w:val="0BE81D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A3B1949"/>
    <w:multiLevelType w:val="hybridMultilevel"/>
    <w:tmpl w:val="C5002EF4"/>
    <w:lvl w:ilvl="0" w:tplc="D4CAFA54">
      <w:start w:val="1"/>
      <w:numFmt w:val="decimal"/>
      <w:lvlText w:val="%1."/>
      <w:lvlJc w:val="left"/>
      <w:pPr>
        <w:ind w:left="720" w:hanging="360"/>
      </w:pPr>
      <w:rPr>
        <w:rFonts w:asciiTheme="minorHAnsi" w:eastAsia="Times New Roman" w:hAnsiTheme="minorHAnsi"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0513184"/>
    <w:multiLevelType w:val="hybridMultilevel"/>
    <w:tmpl w:val="39A84ABE"/>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4B"/>
    <w:rsid w:val="00813018"/>
    <w:rsid w:val="00A7294B"/>
    <w:rsid w:val="00D55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E5797-43AE-4F15-A5B9-E0204395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94B"/>
    <w:pPr>
      <w:ind w:left="720"/>
      <w:contextualSpacing/>
    </w:pPr>
  </w:style>
  <w:style w:type="table" w:styleId="TableGrid">
    <w:name w:val="Table Grid"/>
    <w:basedOn w:val="TableNormal"/>
    <w:rsid w:val="00A7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eography.learnontheinternet.co.uk/topics/structureofear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pbslearningmedia.org/resource/ess05.sci.ess.earthsys.plateintro/plate-tectonics-an-introducti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358D7CE5</Template>
  <TotalTime>0</TotalTime>
  <Pages>5</Pages>
  <Words>910</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Eason</dc:creator>
  <cp:keywords/>
  <dc:description/>
  <cp:lastModifiedBy>Jo Eason</cp:lastModifiedBy>
  <cp:revision>1</cp:revision>
  <dcterms:created xsi:type="dcterms:W3CDTF">2016-02-18T03:12:00Z</dcterms:created>
  <dcterms:modified xsi:type="dcterms:W3CDTF">2016-02-18T03:12:00Z</dcterms:modified>
</cp:coreProperties>
</file>